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AA" w:rsidRDefault="00466025" w:rsidP="00237BAA">
      <w:pPr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="00237BAA">
        <w:rPr>
          <w:sz w:val="24"/>
        </w:rPr>
        <w:t>УТВЕРЖДАЮ</w:t>
      </w:r>
    </w:p>
    <w:p w:rsidR="00237BAA" w:rsidRDefault="00237BAA" w:rsidP="00237BAA">
      <w:pPr>
        <w:rPr>
          <w:sz w:val="24"/>
        </w:rPr>
      </w:pPr>
    </w:p>
    <w:p w:rsidR="00237BAA" w:rsidRDefault="00237BAA" w:rsidP="00237BAA">
      <w:pPr>
        <w:rPr>
          <w:sz w:val="24"/>
        </w:rPr>
      </w:pPr>
      <w:r>
        <w:rPr>
          <w:sz w:val="24"/>
        </w:rPr>
        <w:tab/>
      </w:r>
      <w:r w:rsidR="00BC235A">
        <w:rPr>
          <w:sz w:val="24"/>
        </w:rPr>
        <w:tab/>
      </w:r>
      <w:r w:rsidR="00BC235A">
        <w:rPr>
          <w:sz w:val="24"/>
        </w:rPr>
        <w:tab/>
      </w:r>
      <w:r w:rsidR="00BC235A">
        <w:rPr>
          <w:sz w:val="24"/>
        </w:rPr>
        <w:tab/>
      </w:r>
      <w:r w:rsidR="00BC235A">
        <w:rPr>
          <w:sz w:val="24"/>
        </w:rPr>
        <w:tab/>
        <w:t xml:space="preserve">Директор гимназии    </w:t>
      </w:r>
      <w:r w:rsidR="00466025">
        <w:rPr>
          <w:sz w:val="24"/>
        </w:rPr>
        <w:t>Слесарева Т.В.</w:t>
      </w:r>
    </w:p>
    <w:p w:rsidR="00237BAA" w:rsidRDefault="00237BAA" w:rsidP="00237BAA">
      <w:pPr>
        <w:rPr>
          <w:sz w:val="24"/>
        </w:rPr>
      </w:pPr>
    </w:p>
    <w:p w:rsidR="00237BAA" w:rsidRDefault="00237BAA" w:rsidP="00237BA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Введены в действие Приказом  </w:t>
      </w:r>
      <w:r w:rsidR="00466025">
        <w:rPr>
          <w:sz w:val="24"/>
        </w:rPr>
        <w:t xml:space="preserve"> </w:t>
      </w:r>
      <w:r w:rsidR="00506EE2">
        <w:rPr>
          <w:sz w:val="24"/>
        </w:rPr>
        <w:t xml:space="preserve">№ </w:t>
      </w:r>
      <w:r w:rsidR="00DD5F8D">
        <w:rPr>
          <w:sz w:val="24"/>
        </w:rPr>
        <w:t>166.1 от 30.08.2016г</w:t>
      </w:r>
      <w:r>
        <w:rPr>
          <w:sz w:val="24"/>
        </w:rPr>
        <w:t xml:space="preserve"> </w:t>
      </w:r>
      <w:r w:rsidR="00466025">
        <w:rPr>
          <w:sz w:val="24"/>
        </w:rPr>
        <w:t xml:space="preserve"> </w:t>
      </w:r>
    </w:p>
    <w:p w:rsidR="00237BAA" w:rsidRDefault="00237BAA" w:rsidP="00237BAA">
      <w:pPr>
        <w:rPr>
          <w:sz w:val="24"/>
        </w:rPr>
      </w:pPr>
    </w:p>
    <w:p w:rsidR="00237BAA" w:rsidRDefault="00237BAA" w:rsidP="00237BAA">
      <w:pPr>
        <w:rPr>
          <w:sz w:val="24"/>
        </w:rPr>
      </w:pPr>
    </w:p>
    <w:p w:rsidR="00237BAA" w:rsidRDefault="00237BAA" w:rsidP="00237BAA">
      <w:pPr>
        <w:rPr>
          <w:sz w:val="24"/>
        </w:rPr>
      </w:pPr>
    </w:p>
    <w:p w:rsidR="00237BAA" w:rsidRPr="00656DBA" w:rsidRDefault="00237BAA" w:rsidP="00237BAA">
      <w:pPr>
        <w:pStyle w:val="1"/>
        <w:rPr>
          <w:rFonts w:ascii="Arial" w:hAnsi="Arial"/>
          <w:b/>
          <w:sz w:val="32"/>
          <w:szCs w:val="32"/>
        </w:rPr>
      </w:pPr>
      <w:r w:rsidRPr="00656DBA">
        <w:rPr>
          <w:rFonts w:ascii="Arial" w:hAnsi="Arial"/>
          <w:b/>
          <w:sz w:val="32"/>
          <w:szCs w:val="32"/>
        </w:rPr>
        <w:t>ПРАВИЛА</w:t>
      </w:r>
    </w:p>
    <w:p w:rsidR="00237BAA" w:rsidRPr="00656DBA" w:rsidRDefault="00237BAA" w:rsidP="00237BAA">
      <w:pPr>
        <w:jc w:val="center"/>
        <w:rPr>
          <w:rFonts w:ascii="Arial" w:hAnsi="Arial"/>
          <w:b/>
          <w:sz w:val="32"/>
          <w:szCs w:val="32"/>
        </w:rPr>
      </w:pPr>
      <w:r w:rsidRPr="00656DBA">
        <w:rPr>
          <w:rFonts w:ascii="Arial" w:hAnsi="Arial"/>
          <w:b/>
          <w:sz w:val="32"/>
          <w:szCs w:val="32"/>
        </w:rPr>
        <w:t xml:space="preserve">внутреннего </w:t>
      </w:r>
      <w:proofErr w:type="gramStart"/>
      <w:r w:rsidRPr="00656DBA">
        <w:rPr>
          <w:rFonts w:ascii="Arial" w:hAnsi="Arial"/>
          <w:b/>
          <w:sz w:val="32"/>
          <w:szCs w:val="32"/>
        </w:rPr>
        <w:t xml:space="preserve">распорядка </w:t>
      </w:r>
      <w:r w:rsidR="00466025" w:rsidRPr="00656DBA">
        <w:rPr>
          <w:rFonts w:ascii="Arial" w:hAnsi="Arial"/>
          <w:b/>
          <w:sz w:val="32"/>
          <w:szCs w:val="32"/>
        </w:rPr>
        <w:t xml:space="preserve"> обучающихся</w:t>
      </w:r>
      <w:proofErr w:type="gramEnd"/>
    </w:p>
    <w:p w:rsidR="00237BAA" w:rsidRDefault="00466025" w:rsidP="00237BAA">
      <w:pPr>
        <w:jc w:val="center"/>
        <w:rPr>
          <w:rFonts w:ascii="Arial" w:hAnsi="Arial"/>
          <w:b/>
          <w:sz w:val="24"/>
        </w:rPr>
      </w:pPr>
      <w:r w:rsidRPr="00656DBA">
        <w:rPr>
          <w:rFonts w:ascii="Arial" w:hAnsi="Arial"/>
          <w:b/>
          <w:sz w:val="32"/>
          <w:szCs w:val="32"/>
        </w:rPr>
        <w:t>МОУ гимназии № 12</w:t>
      </w:r>
      <w:r w:rsidR="00DD5F8D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="00DD5F8D">
        <w:rPr>
          <w:rFonts w:ascii="Arial" w:hAnsi="Arial"/>
          <w:b/>
          <w:sz w:val="32"/>
          <w:szCs w:val="32"/>
        </w:rPr>
        <w:t>г.Твери</w:t>
      </w:r>
      <w:proofErr w:type="spellEnd"/>
      <w:r w:rsidR="00DD5F8D">
        <w:rPr>
          <w:rFonts w:ascii="Arial" w:hAnsi="Arial"/>
          <w:b/>
          <w:sz w:val="32"/>
          <w:szCs w:val="32"/>
        </w:rPr>
        <w:t xml:space="preserve"> на 2016-2017</w:t>
      </w:r>
      <w:r w:rsidR="00656DBA" w:rsidRPr="00656DBA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="00656DBA" w:rsidRPr="00656DBA">
        <w:rPr>
          <w:rFonts w:ascii="Arial" w:hAnsi="Arial"/>
          <w:b/>
          <w:sz w:val="32"/>
          <w:szCs w:val="32"/>
        </w:rPr>
        <w:t>у</w:t>
      </w:r>
      <w:r w:rsidR="00656DBA">
        <w:rPr>
          <w:rFonts w:ascii="Arial" w:hAnsi="Arial"/>
          <w:b/>
          <w:sz w:val="24"/>
        </w:rPr>
        <w:t>.</w:t>
      </w:r>
      <w:r w:rsidR="00950751">
        <w:rPr>
          <w:rFonts w:ascii="Arial" w:hAnsi="Arial"/>
          <w:b/>
          <w:sz w:val="24"/>
        </w:rPr>
        <w:t>г</w:t>
      </w:r>
      <w:proofErr w:type="spellEnd"/>
      <w:r w:rsidR="00950751">
        <w:rPr>
          <w:rFonts w:ascii="Arial" w:hAnsi="Arial"/>
          <w:b/>
          <w:sz w:val="24"/>
        </w:rPr>
        <w:t>.</w:t>
      </w:r>
    </w:p>
    <w:p w:rsidR="00237BAA" w:rsidRDefault="00237BAA" w:rsidP="00237BAA">
      <w:pPr>
        <w:jc w:val="center"/>
        <w:rPr>
          <w:sz w:val="24"/>
        </w:rPr>
      </w:pPr>
    </w:p>
    <w:p w:rsidR="00656DBA" w:rsidRPr="00656DBA" w:rsidRDefault="00656DBA" w:rsidP="00656DBA">
      <w:pPr>
        <w:pStyle w:val="5"/>
        <w:rPr>
          <w:b/>
        </w:rPr>
      </w:pPr>
      <w:r w:rsidRPr="00656DBA">
        <w:rPr>
          <w:b/>
          <w:sz w:val="24"/>
        </w:rPr>
        <w:t xml:space="preserve">1. </w:t>
      </w:r>
      <w:r w:rsidR="00237BAA" w:rsidRPr="00656DBA">
        <w:rPr>
          <w:b/>
          <w:sz w:val="24"/>
        </w:rPr>
        <w:t>ОБЩИЕ ПОЛОЖЕНИЯ</w:t>
      </w:r>
      <w:r w:rsidRPr="00656DBA">
        <w:rPr>
          <w:b/>
        </w:rPr>
        <w:t xml:space="preserve"> </w:t>
      </w:r>
    </w:p>
    <w:p w:rsidR="00656DBA" w:rsidRDefault="00656DBA" w:rsidP="00F3087F">
      <w:pPr>
        <w:pStyle w:val="normacttext"/>
        <w:jc w:val="both"/>
      </w:pPr>
      <w:r>
        <w:t xml:space="preserve">1.1. Настоящие Правила внутреннего распорядка учащихся разработаны в соответствии с Федеральным </w:t>
      </w:r>
      <w:hyperlink w:tgtFrame="_blank" w:history="1">
        <w:r>
          <w:rPr>
            <w:rStyle w:val="a6"/>
          </w:rPr>
          <w:t xml:space="preserve">законом </w:t>
        </w:r>
      </w:hyperlink>
      <w:r>
        <w:t xml:space="preserve">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 </w:t>
      </w:r>
      <w:hyperlink w:tgtFrame="_blank" w:history="1">
        <w:r>
          <w:rPr>
            <w:rStyle w:val="a6"/>
          </w:rPr>
          <w:t xml:space="preserve">приказом </w:t>
        </w:r>
      </w:hyperlink>
      <w:r>
        <w:t>Министерства образования и науки Российской Федера</w:t>
      </w:r>
      <w:r w:rsidR="00950751">
        <w:t>ции от 15 марта 2013 г. № 185, У</w:t>
      </w:r>
      <w:r>
        <w:t xml:space="preserve">ставом </w:t>
      </w:r>
      <w:r w:rsidR="00950751">
        <w:t xml:space="preserve">  МОУ гимназии № 12 г.Твери</w:t>
      </w:r>
      <w:r>
        <w:t xml:space="preserve">, с учетом мнения </w:t>
      </w:r>
      <w:r w:rsidR="00950751">
        <w:t xml:space="preserve"> Совета гимназии и Совета старшеклассников</w:t>
      </w:r>
      <w:r>
        <w:t>.</w:t>
      </w:r>
    </w:p>
    <w:p w:rsidR="00656DBA" w:rsidRDefault="00656DBA" w:rsidP="00F3087F">
      <w:pPr>
        <w:pStyle w:val="normacttext"/>
        <w:jc w:val="both"/>
      </w:pPr>
      <w: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</w:t>
      </w:r>
      <w:proofErr w:type="gramStart"/>
      <w:r>
        <w:t>учащимся  МОУ</w:t>
      </w:r>
      <w:proofErr w:type="gramEnd"/>
      <w:r>
        <w:t xml:space="preserve"> гимназии № 12 г.Твери.</w:t>
      </w:r>
    </w:p>
    <w:p w:rsidR="00656DBA" w:rsidRDefault="00950751" w:rsidP="00F3087F">
      <w:pPr>
        <w:pStyle w:val="normacttext"/>
        <w:jc w:val="both"/>
      </w:pPr>
      <w:r>
        <w:t>1.3</w:t>
      </w:r>
      <w:r w:rsidR="00656DBA">
        <w:t>. Дисциплина в гимназии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1E50F5" w:rsidRDefault="00950751" w:rsidP="00F3087F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656DBA" w:rsidRPr="001E50F5">
        <w:rPr>
          <w:sz w:val="24"/>
          <w:szCs w:val="24"/>
        </w:rPr>
        <w:t>.</w:t>
      </w:r>
      <w:r w:rsidR="00656DBA">
        <w:t xml:space="preserve"> </w:t>
      </w:r>
      <w:r w:rsidR="00656DBA" w:rsidRPr="001E50F5">
        <w:rPr>
          <w:sz w:val="24"/>
          <w:szCs w:val="24"/>
        </w:rPr>
        <w:t>Настоящие Правила обязательны для исполнения всеми учащимися  гимназии и их родителями (законными представителями), обеспечивающими получения учащимися общего образования.</w:t>
      </w:r>
    </w:p>
    <w:p w:rsidR="00656DBA" w:rsidRPr="001E50F5" w:rsidRDefault="001E50F5" w:rsidP="00F3087F">
      <w:pPr>
        <w:ind w:left="426" w:hanging="426"/>
        <w:jc w:val="both"/>
        <w:rPr>
          <w:sz w:val="24"/>
        </w:rPr>
      </w:pPr>
      <w:r w:rsidRPr="001E50F5">
        <w:rPr>
          <w:sz w:val="24"/>
          <w:szCs w:val="24"/>
        </w:rPr>
        <w:t xml:space="preserve"> </w:t>
      </w:r>
      <w:r w:rsidR="00950751">
        <w:rPr>
          <w:sz w:val="24"/>
          <w:szCs w:val="24"/>
        </w:rPr>
        <w:t>1.5</w:t>
      </w:r>
      <w:r w:rsidRPr="001E50F5">
        <w:rPr>
          <w:sz w:val="24"/>
          <w:szCs w:val="24"/>
        </w:rPr>
        <w:t>.</w:t>
      </w:r>
      <w:r>
        <w:rPr>
          <w:sz w:val="24"/>
        </w:rPr>
        <w:t xml:space="preserve"> Настоящие Правила действуют в здании гимназии, на её территории и распространяются на все внекл</w:t>
      </w:r>
      <w:r w:rsidR="00950751">
        <w:rPr>
          <w:sz w:val="24"/>
        </w:rPr>
        <w:t>ассные мероприятия, проводимые г</w:t>
      </w:r>
      <w:r>
        <w:rPr>
          <w:sz w:val="24"/>
        </w:rPr>
        <w:t>имназией.</w:t>
      </w:r>
    </w:p>
    <w:p w:rsidR="00656DBA" w:rsidRDefault="00950751" w:rsidP="00F3087F">
      <w:pPr>
        <w:pStyle w:val="normacttext"/>
        <w:jc w:val="both"/>
      </w:pPr>
      <w:r>
        <w:t xml:space="preserve"> 1.6</w:t>
      </w:r>
      <w:r w:rsidR="001E50F5">
        <w:t xml:space="preserve">. </w:t>
      </w:r>
      <w:r w:rsidR="00656DBA">
        <w:t>Текст настоящих Правил размещается на официальном сайте  гимназии в сети Интернет.</w:t>
      </w:r>
    </w:p>
    <w:p w:rsidR="00656DBA" w:rsidRDefault="00656DBA" w:rsidP="00656DBA">
      <w:pPr>
        <w:pStyle w:val="a3"/>
        <w:ind w:left="0"/>
        <w:rPr>
          <w:sz w:val="24"/>
        </w:rPr>
      </w:pPr>
      <w:r w:rsidRPr="00656DBA">
        <w:rPr>
          <w:b/>
          <w:szCs w:val="28"/>
        </w:rPr>
        <w:t>2. Режим образовательного процесса</w:t>
      </w:r>
      <w:r w:rsidRPr="00656DBA">
        <w:rPr>
          <w:sz w:val="24"/>
        </w:rPr>
        <w:t xml:space="preserve"> </w:t>
      </w:r>
    </w:p>
    <w:p w:rsidR="00950751" w:rsidRDefault="00950751" w:rsidP="00656DBA">
      <w:pPr>
        <w:pStyle w:val="a3"/>
        <w:ind w:left="0"/>
        <w:rPr>
          <w:sz w:val="24"/>
        </w:rPr>
      </w:pPr>
    </w:p>
    <w:p w:rsidR="00656DBA" w:rsidRDefault="00656DBA" w:rsidP="00F3087F">
      <w:pPr>
        <w:pStyle w:val="a3"/>
        <w:ind w:left="0"/>
        <w:jc w:val="both"/>
        <w:rPr>
          <w:sz w:val="24"/>
        </w:rPr>
      </w:pPr>
      <w:r>
        <w:rPr>
          <w:sz w:val="24"/>
        </w:rPr>
        <w:t>2.1. В гимназии установлено 6-дневная учебная неделя с од</w:t>
      </w:r>
      <w:r w:rsidR="00DD5F8D">
        <w:rPr>
          <w:sz w:val="24"/>
        </w:rPr>
        <w:t xml:space="preserve">ним выходным днем для учащихся 4-11 классов, для учащихся 1-3 </w:t>
      </w:r>
      <w:r>
        <w:rPr>
          <w:sz w:val="24"/>
        </w:rPr>
        <w:t>классов установлена  5-дневная учебная неделя. Учебное время учащихся определяется учебным планом гимназии.</w:t>
      </w:r>
    </w:p>
    <w:p w:rsidR="00656DBA" w:rsidRDefault="00656DBA" w:rsidP="00F3087F">
      <w:pPr>
        <w:pStyle w:val="a3"/>
        <w:ind w:left="0"/>
        <w:jc w:val="both"/>
        <w:rPr>
          <w:sz w:val="24"/>
        </w:rPr>
      </w:pPr>
      <w:r>
        <w:rPr>
          <w:sz w:val="24"/>
        </w:rPr>
        <w:t xml:space="preserve">2.2. Расписание уроков и занятий во внеурочное время составляет заместитель директора.    Расписание уроков и занятий во внеурочное время утверждает директор гимназии. </w:t>
      </w:r>
    </w:p>
    <w:p w:rsidR="00656DBA" w:rsidRDefault="00656DBA" w:rsidP="00F3087F">
      <w:pPr>
        <w:pStyle w:val="normacttext"/>
        <w:jc w:val="both"/>
      </w:pPr>
      <w:r>
        <w:t xml:space="preserve">2.3. </w:t>
      </w:r>
      <w:r w:rsidR="008D4023">
        <w:t xml:space="preserve"> Начало занятий  1смены в 8 час</w:t>
      </w:r>
      <w:r w:rsidR="00950751">
        <w:t xml:space="preserve"> 30</w:t>
      </w:r>
      <w:r>
        <w:t xml:space="preserve"> мин. </w:t>
      </w:r>
      <w:r w:rsidR="008D4023">
        <w:t xml:space="preserve">для </w:t>
      </w:r>
      <w:r w:rsidR="00950751">
        <w:t>1-х,</w:t>
      </w:r>
      <w:r w:rsidR="008D4023">
        <w:t xml:space="preserve"> 7 -11</w:t>
      </w:r>
      <w:r w:rsidR="00950751">
        <w:t>-х классов.</w:t>
      </w:r>
    </w:p>
    <w:p w:rsidR="008D4023" w:rsidRDefault="00950751" w:rsidP="00F3087F">
      <w:pPr>
        <w:pStyle w:val="normacttext"/>
        <w:jc w:val="both"/>
      </w:pPr>
      <w:r>
        <w:t xml:space="preserve">        </w:t>
      </w:r>
      <w:r w:rsidR="008D4023">
        <w:t>Начало занятий 2</w:t>
      </w:r>
      <w:r w:rsidR="00DD5F8D">
        <w:t xml:space="preserve"> </w:t>
      </w:r>
      <w:r w:rsidR="008D4023">
        <w:t>смены в 14</w:t>
      </w:r>
      <w:r>
        <w:t xml:space="preserve"> </w:t>
      </w:r>
      <w:r w:rsidR="008D4023">
        <w:t>час 30мин для 2-6 классов.</w:t>
      </w:r>
    </w:p>
    <w:p w:rsidR="008D4023" w:rsidRDefault="008D4023" w:rsidP="00F3087F">
      <w:pPr>
        <w:pStyle w:val="normacttext"/>
        <w:jc w:val="both"/>
      </w:pPr>
      <w:r>
        <w:lastRenderedPageBreak/>
        <w:t>2.4. Продолжительность урока</w:t>
      </w:r>
      <w:r w:rsidR="00950751">
        <w:t xml:space="preserve"> во 2–11-х классах составляет 40</w:t>
      </w:r>
      <w:r>
        <w:t xml:space="preserve"> минут.</w:t>
      </w:r>
    </w:p>
    <w:p w:rsidR="008D4023" w:rsidRDefault="008D4023" w:rsidP="00F3087F">
      <w:pPr>
        <w:pStyle w:val="normacttext"/>
        <w:jc w:val="both"/>
      </w:pPr>
      <w:r>
        <w:t xml:space="preserve">2.5. Для учащихся 1-х классов устанавливается следующий </w:t>
      </w:r>
      <w:r w:rsidR="001E50F5">
        <w:t xml:space="preserve"> </w:t>
      </w:r>
      <w:r>
        <w:t xml:space="preserve"> режим занятий:</w:t>
      </w:r>
    </w:p>
    <w:p w:rsidR="008D4023" w:rsidRDefault="008D4023" w:rsidP="00F3087F">
      <w:pPr>
        <w:pStyle w:val="normacttext"/>
        <w:jc w:val="both"/>
      </w:pPr>
      <w:r>
        <w:t>в сентябре и октябре — по 3 урока продолжительностью 35 минут;</w:t>
      </w:r>
      <w:r>
        <w:br/>
        <w:t>в ноябре и декабре — по 4 урока продолжительностью 35 минут;</w:t>
      </w:r>
      <w:r>
        <w:br/>
        <w:t>с января по май — по 4 урока продолжительностью 40 минут.</w:t>
      </w:r>
    </w:p>
    <w:p w:rsidR="00656DBA" w:rsidRDefault="008D4023" w:rsidP="00F3087F">
      <w:pPr>
        <w:pStyle w:val="normacttext"/>
        <w:jc w:val="both"/>
      </w:pPr>
      <w:r>
        <w:t>2.6</w:t>
      </w:r>
      <w:r w:rsidR="00656DBA">
        <w:t xml:space="preserve">. Начало и окончание учебного года, сроки </w:t>
      </w:r>
      <w:proofErr w:type="gramStart"/>
      <w:r w:rsidR="00656DBA">
        <w:t>каникул</w:t>
      </w:r>
      <w:r w:rsidR="005064C4">
        <w:t xml:space="preserve"> </w:t>
      </w:r>
      <w:r w:rsidR="00656DBA">
        <w:t xml:space="preserve"> определяет</w:t>
      </w:r>
      <w:proofErr w:type="gramEnd"/>
      <w:r w:rsidR="00656DBA">
        <w:t xml:space="preserve"> Управление образования администрации г. Твери.</w:t>
      </w:r>
    </w:p>
    <w:p w:rsidR="00656DBA" w:rsidRDefault="008D4023" w:rsidP="00F3087F">
      <w:pPr>
        <w:pStyle w:val="a3"/>
        <w:ind w:left="0"/>
        <w:jc w:val="both"/>
        <w:rPr>
          <w:sz w:val="24"/>
        </w:rPr>
      </w:pPr>
      <w:r>
        <w:rPr>
          <w:sz w:val="24"/>
        </w:rPr>
        <w:t xml:space="preserve">2.7. </w:t>
      </w:r>
      <w:r w:rsidR="00656DBA">
        <w:rPr>
          <w:sz w:val="24"/>
        </w:rPr>
        <w:t>Режим работы гимназии утверждается Педагогическим советом:</w:t>
      </w:r>
    </w:p>
    <w:p w:rsidR="00950751" w:rsidRDefault="00656DBA" w:rsidP="00F3087F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учащиеся должны приходить в гимназию не менее чем за 10 минут до начала уроков;</w:t>
      </w:r>
    </w:p>
    <w:p w:rsidR="00656DBA" w:rsidRPr="00950751" w:rsidRDefault="005064C4" w:rsidP="00F3087F">
      <w:pPr>
        <w:pStyle w:val="a3"/>
        <w:jc w:val="both"/>
        <w:rPr>
          <w:sz w:val="24"/>
        </w:rPr>
      </w:pPr>
      <w:r>
        <w:t xml:space="preserve"> </w:t>
      </w:r>
      <w:r w:rsidR="00950751">
        <w:t>-</w:t>
      </w:r>
      <w:r w:rsidR="001E50F5">
        <w:t xml:space="preserve">   </w:t>
      </w:r>
      <w:r>
        <w:t xml:space="preserve"> расписание учебных занятий составляется в строгом соответствии с требованиями «Санитарно-эпидемиологических правил и нормативов СанПиН 2.4.2.2821-10»,</w:t>
      </w:r>
    </w:p>
    <w:p w:rsidR="00656DBA" w:rsidRPr="005064C4" w:rsidRDefault="00656DBA" w:rsidP="00F3087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064C4">
        <w:rPr>
          <w:sz w:val="24"/>
          <w:szCs w:val="24"/>
        </w:rPr>
        <w:t>опоздание на уроки, пропуски уроков без уважительных причин считаются недопустимыми;</w:t>
      </w:r>
    </w:p>
    <w:p w:rsidR="005064C4" w:rsidRPr="005064C4" w:rsidRDefault="00950751" w:rsidP="00F3087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 внеурочное</w:t>
      </w:r>
      <w:r w:rsidR="00656DBA" w:rsidRPr="005064C4">
        <w:rPr>
          <w:sz w:val="24"/>
          <w:szCs w:val="24"/>
        </w:rPr>
        <w:t xml:space="preserve"> время в соответствии с расписанием проводятся кружки, секции, студии.</w:t>
      </w:r>
    </w:p>
    <w:p w:rsidR="00656DBA" w:rsidRPr="005064C4" w:rsidRDefault="005064C4" w:rsidP="00F3087F">
      <w:pPr>
        <w:pStyle w:val="a3"/>
        <w:jc w:val="both"/>
        <w:rPr>
          <w:sz w:val="24"/>
          <w:szCs w:val="24"/>
        </w:rPr>
      </w:pPr>
      <w:r>
        <w:rPr>
          <w:sz w:val="24"/>
        </w:rPr>
        <w:t>2.8.</w:t>
      </w:r>
      <w:r w:rsidR="00656DBA">
        <w:t xml:space="preserve"> </w:t>
      </w:r>
      <w:r w:rsidR="00656DBA" w:rsidRPr="005064C4">
        <w:rPr>
          <w:sz w:val="24"/>
          <w:szCs w:val="24"/>
        </w:rPr>
        <w:t>Горячее питание учащихся осуществляется в соответствии с расписанием, утверждаемым на каждый учебный перио</w:t>
      </w:r>
      <w:r w:rsidR="0097618D">
        <w:rPr>
          <w:sz w:val="24"/>
          <w:szCs w:val="24"/>
        </w:rPr>
        <w:t>д директором по согласованию с С</w:t>
      </w:r>
      <w:r w:rsidR="00656DBA" w:rsidRPr="005064C4">
        <w:rPr>
          <w:sz w:val="24"/>
          <w:szCs w:val="24"/>
        </w:rPr>
        <w:t xml:space="preserve">оветом </w:t>
      </w:r>
      <w:r w:rsidR="0097618D">
        <w:rPr>
          <w:sz w:val="24"/>
          <w:szCs w:val="24"/>
        </w:rPr>
        <w:t xml:space="preserve"> гимназии.</w:t>
      </w:r>
    </w:p>
    <w:p w:rsidR="00656DBA" w:rsidRPr="005064C4" w:rsidRDefault="00656DBA" w:rsidP="00656DBA">
      <w:pPr>
        <w:pStyle w:val="5"/>
        <w:rPr>
          <w:b/>
          <w:sz w:val="28"/>
          <w:szCs w:val="28"/>
        </w:rPr>
      </w:pPr>
      <w:r w:rsidRPr="005064C4">
        <w:rPr>
          <w:b/>
          <w:sz w:val="28"/>
          <w:szCs w:val="28"/>
        </w:rPr>
        <w:t>3. Права, обязанности и ответственность учащихся</w:t>
      </w:r>
    </w:p>
    <w:p w:rsidR="00656DBA" w:rsidRPr="00D71C32" w:rsidRDefault="00656DBA" w:rsidP="00656DBA">
      <w:pPr>
        <w:pStyle w:val="normacttext"/>
        <w:rPr>
          <w:b/>
        </w:rPr>
      </w:pPr>
      <w:r w:rsidRPr="00D71C32">
        <w:rPr>
          <w:b/>
        </w:rPr>
        <w:t>3.1. Учащиеся имеют право на:</w:t>
      </w:r>
    </w:p>
    <w:p w:rsidR="00656DBA" w:rsidRDefault="00656DBA" w:rsidP="00F3087F">
      <w:pPr>
        <w:pStyle w:val="normacttext"/>
        <w:jc w:val="both"/>
      </w:pPr>
      <w: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656DBA" w:rsidRDefault="00656DBA" w:rsidP="00F3087F">
      <w:pPr>
        <w:pStyle w:val="normacttext"/>
        <w:jc w:val="both"/>
      </w:pPr>
      <w:r>
        <w:t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656DBA" w:rsidRDefault="00656DBA" w:rsidP="00F3087F">
      <w:pPr>
        <w:pStyle w:val="normacttext"/>
        <w:jc w:val="both"/>
      </w:pPr>
      <w:r>
        <w:t xml:space="preserve">3.1.3.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1E50F5">
        <w:t xml:space="preserve"> гимназией</w:t>
      </w:r>
      <w:r>
        <w:t>, в пределах одного года с момента образования академической задолженности;</w:t>
      </w:r>
    </w:p>
    <w:p w:rsidR="00656DBA" w:rsidRDefault="00656DBA" w:rsidP="00F3087F">
      <w:pPr>
        <w:pStyle w:val="normacttext"/>
        <w:jc w:val="both"/>
      </w:pPr>
      <w:r>
        <w:t xml:space="preserve">3.1.5. </w:t>
      </w:r>
      <w:r w:rsidR="00950751">
        <w:t xml:space="preserve"> </w:t>
      </w:r>
      <w:r>
        <w:t xml:space="preserve">выбор факультативных </w:t>
      </w:r>
      <w:r w:rsidR="00950751">
        <w:t xml:space="preserve"> </w:t>
      </w:r>
      <w:r>
        <w:t xml:space="preserve"> </w:t>
      </w:r>
      <w:r w:rsidR="00950751">
        <w:t xml:space="preserve"> </w:t>
      </w:r>
      <w:r>
        <w:t xml:space="preserve">и элективных (избираемых в обязательном порядке) учебных предметов, курсов, дисциплин (модулей) из перечня, предлагаемого </w:t>
      </w:r>
      <w:r w:rsidR="005064C4">
        <w:t xml:space="preserve"> гимназией</w:t>
      </w:r>
      <w:r>
        <w:t xml:space="preserve"> (после получения основного общего образования);</w:t>
      </w:r>
    </w:p>
    <w:p w:rsidR="00656DBA" w:rsidRDefault="00656DBA" w:rsidP="00F3087F">
      <w:pPr>
        <w:pStyle w:val="normacttext"/>
        <w:jc w:val="both"/>
      </w:pPr>
      <w:r>
        <w:t>3.1.6. освоение наряду с предметами по осваиваемой образовательной программе любых д</w:t>
      </w:r>
      <w:r w:rsidR="005064C4">
        <w:t xml:space="preserve">ругих предметов, преподаваемых </w:t>
      </w:r>
      <w:r>
        <w:t xml:space="preserve"> </w:t>
      </w:r>
      <w:r w:rsidR="005064C4">
        <w:t xml:space="preserve"> гимназией</w:t>
      </w:r>
      <w:r>
        <w:t>, в порядке, установленном положением об освоении предметов, курсов, дисциплин (модулей);</w:t>
      </w:r>
    </w:p>
    <w:p w:rsidR="00656DBA" w:rsidRDefault="005064C4" w:rsidP="00F3087F">
      <w:pPr>
        <w:pStyle w:val="normacttext"/>
        <w:jc w:val="both"/>
      </w:pPr>
      <w:r>
        <w:t>3.1.7</w:t>
      </w:r>
      <w:r w:rsidR="00656DBA"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56DBA" w:rsidRDefault="005064C4" w:rsidP="00F3087F">
      <w:pPr>
        <w:pStyle w:val="normacttext"/>
        <w:jc w:val="both"/>
      </w:pPr>
      <w:r>
        <w:lastRenderedPageBreak/>
        <w:t>3.1.8</w:t>
      </w:r>
      <w:r w:rsidR="00656DBA">
        <w:t>. свободу совести, информации, свободное выражение собственных взглядов и убеждений;</w:t>
      </w:r>
    </w:p>
    <w:p w:rsidR="00656DBA" w:rsidRDefault="005064C4" w:rsidP="00F3087F">
      <w:pPr>
        <w:pStyle w:val="normacttext"/>
        <w:jc w:val="both"/>
      </w:pPr>
      <w:r>
        <w:t>3.1.9</w:t>
      </w:r>
      <w:r w:rsidR="00656DBA">
        <w:t>. каникулы в соот</w:t>
      </w:r>
      <w:r w:rsidR="001E50F5">
        <w:t>ветствии с календарным графиком</w:t>
      </w:r>
      <w:r w:rsidR="00656DBA">
        <w:t>;</w:t>
      </w:r>
    </w:p>
    <w:p w:rsidR="00656DBA" w:rsidRDefault="005064C4" w:rsidP="00F3087F">
      <w:pPr>
        <w:pStyle w:val="normacttext"/>
        <w:jc w:val="both"/>
      </w:pPr>
      <w:r>
        <w:t>3.1.10</w:t>
      </w:r>
      <w:r w:rsidR="00656DBA">
        <w:t>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656DBA" w:rsidRDefault="005064C4" w:rsidP="00F3087F">
      <w:pPr>
        <w:pStyle w:val="normacttext"/>
        <w:jc w:val="both"/>
      </w:pPr>
      <w:r>
        <w:t>3.1.11</w:t>
      </w:r>
      <w:r w:rsidR="00656DBA"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56DBA" w:rsidRDefault="005064C4" w:rsidP="00F3087F">
      <w:pPr>
        <w:pStyle w:val="normacttext"/>
        <w:jc w:val="both"/>
      </w:pPr>
      <w:r>
        <w:t>3.1.12</w:t>
      </w:r>
      <w:r w:rsidR="00656DBA">
        <w:t xml:space="preserve">. участие в управлении </w:t>
      </w:r>
      <w:r>
        <w:t xml:space="preserve"> гимназией в порядке, установленном Уставом и Положением о С</w:t>
      </w:r>
      <w:r w:rsidR="00656DBA">
        <w:t xml:space="preserve">овете </w:t>
      </w:r>
      <w:r>
        <w:t xml:space="preserve"> гимназии, Положением о Совете старшеклассников.</w:t>
      </w:r>
    </w:p>
    <w:p w:rsidR="00656DBA" w:rsidRDefault="00D71C32" w:rsidP="00F3087F">
      <w:pPr>
        <w:pStyle w:val="normacttext"/>
        <w:jc w:val="both"/>
      </w:pPr>
      <w:r>
        <w:t>3.1.13</w:t>
      </w:r>
      <w:r w:rsidR="00656DBA">
        <w:t xml:space="preserve">. ознакомление со свидетельством о </w:t>
      </w:r>
      <w:r>
        <w:t>государственной регистрации, с У</w:t>
      </w:r>
      <w:r w:rsidR="00656DBA">
        <w:t xml:space="preserve"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>
        <w:t xml:space="preserve"> гимназии</w:t>
      </w:r>
      <w:r w:rsidR="00656DBA">
        <w:t>;</w:t>
      </w:r>
    </w:p>
    <w:p w:rsidR="00656DBA" w:rsidRDefault="00D71C32" w:rsidP="00F3087F">
      <w:pPr>
        <w:pStyle w:val="normacttext"/>
        <w:jc w:val="both"/>
      </w:pPr>
      <w:r>
        <w:t>3.1.14</w:t>
      </w:r>
      <w:r w:rsidR="00656DBA">
        <w:t xml:space="preserve">. обжалование локальных актов </w:t>
      </w:r>
      <w:r>
        <w:t xml:space="preserve"> гимназии</w:t>
      </w:r>
      <w:r w:rsidR="00656DBA">
        <w:t xml:space="preserve"> в установленном законодательством РФ порядке;</w:t>
      </w:r>
    </w:p>
    <w:p w:rsidR="00656DBA" w:rsidRDefault="00D71C32" w:rsidP="00F3087F">
      <w:pPr>
        <w:pStyle w:val="normacttext"/>
        <w:jc w:val="both"/>
      </w:pPr>
      <w:r>
        <w:t>3.1.15</w:t>
      </w:r>
      <w:r w:rsidR="00656DBA">
        <w:t xml:space="preserve">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</w:t>
      </w:r>
      <w:r w:rsidR="001E50F5">
        <w:t xml:space="preserve"> гимназии</w:t>
      </w:r>
      <w:r w:rsidR="00656DBA">
        <w:t>;</w:t>
      </w:r>
    </w:p>
    <w:p w:rsidR="00656DBA" w:rsidRDefault="00D71C32" w:rsidP="00F3087F">
      <w:pPr>
        <w:pStyle w:val="normacttext"/>
        <w:jc w:val="both"/>
      </w:pPr>
      <w:r>
        <w:t>3.1.16</w:t>
      </w:r>
      <w:r w:rsidR="00656DBA">
        <w:t>. пользование в установленном порядке лечебно-оздоровительной инфраструктурой, объектами культуры и объектами спорта</w:t>
      </w:r>
      <w:r>
        <w:t xml:space="preserve"> гимназии</w:t>
      </w:r>
      <w:r w:rsidR="00656DBA">
        <w:t>;</w:t>
      </w:r>
    </w:p>
    <w:p w:rsidR="00656DBA" w:rsidRDefault="00D71C32" w:rsidP="00F3087F">
      <w:pPr>
        <w:pStyle w:val="normacttext"/>
        <w:jc w:val="both"/>
      </w:pPr>
      <w:r>
        <w:t>3.1.17</w:t>
      </w:r>
      <w:r w:rsidR="00656DBA"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656DBA" w:rsidRDefault="00D71C32" w:rsidP="00F3087F">
      <w:pPr>
        <w:pStyle w:val="normacttext"/>
        <w:jc w:val="both"/>
      </w:pPr>
      <w:r>
        <w:t>3.1.18</w:t>
      </w:r>
      <w:r w:rsidR="00656DBA"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656DBA" w:rsidRDefault="00D71C32" w:rsidP="00F3087F">
      <w:pPr>
        <w:pStyle w:val="normacttext"/>
        <w:jc w:val="both"/>
      </w:pPr>
      <w:r>
        <w:t>3.1.19</w:t>
      </w:r>
      <w:r w:rsidR="00656DBA"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656DBA" w:rsidRDefault="00D71C32" w:rsidP="00F3087F">
      <w:pPr>
        <w:pStyle w:val="normacttext"/>
        <w:jc w:val="both"/>
      </w:pPr>
      <w:r>
        <w:t>3.1.20</w:t>
      </w:r>
      <w:r w:rsidR="00656DBA">
        <w:t xml:space="preserve">. посещение по своему выбору мероприятий, которые проводятся в </w:t>
      </w:r>
      <w:r>
        <w:t xml:space="preserve"> гимназии</w:t>
      </w:r>
      <w:r w:rsidR="00656DBA">
        <w:t xml:space="preserve"> и не предусмотрены учебным планом, в порядке, установленном соответствующим положением;</w:t>
      </w:r>
    </w:p>
    <w:p w:rsidR="00656DBA" w:rsidRDefault="00D71C32" w:rsidP="00F3087F">
      <w:pPr>
        <w:pStyle w:val="normacttext"/>
        <w:jc w:val="both"/>
      </w:pPr>
      <w:r>
        <w:t>3.1.21</w:t>
      </w:r>
      <w:r w:rsidR="00656DBA">
        <w:t>. ношение часов, аксессуаров и скромных неброских украшений, соответствующих деловому стилю одежды;</w:t>
      </w:r>
    </w:p>
    <w:p w:rsidR="00656DBA" w:rsidRDefault="00D71C32" w:rsidP="00F3087F">
      <w:pPr>
        <w:pStyle w:val="normacttext"/>
        <w:jc w:val="both"/>
      </w:pPr>
      <w:r>
        <w:lastRenderedPageBreak/>
        <w:t>3.1.22</w:t>
      </w:r>
      <w:r w:rsidR="00656DBA">
        <w:t>. обращение в комиссию по урегулированию споров между участниками образовательных отношений.</w:t>
      </w:r>
    </w:p>
    <w:p w:rsidR="00656DBA" w:rsidRPr="00D71C32" w:rsidRDefault="00656DBA" w:rsidP="00656DBA">
      <w:pPr>
        <w:pStyle w:val="normacttext"/>
        <w:rPr>
          <w:b/>
        </w:rPr>
      </w:pPr>
      <w:r w:rsidRPr="00D71C32">
        <w:rPr>
          <w:b/>
        </w:rPr>
        <w:t>3.2. Учащиеся обязаны:</w:t>
      </w:r>
    </w:p>
    <w:p w:rsidR="00656DBA" w:rsidRDefault="00656DBA" w:rsidP="00F3087F">
      <w:pPr>
        <w:pStyle w:val="normacttext"/>
        <w:jc w:val="both"/>
      </w:pPr>
      <w: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656DBA" w:rsidRDefault="00656DBA" w:rsidP="00F3087F">
      <w:pPr>
        <w:pStyle w:val="normacttext"/>
        <w:jc w:val="both"/>
      </w:pPr>
      <w:r>
        <w:t xml:space="preserve">3.2.2. ликвидировать академическую задолженность в сроки, определяемые </w:t>
      </w:r>
      <w:r w:rsidR="00D71C32">
        <w:t xml:space="preserve"> гимназией</w:t>
      </w:r>
      <w:r>
        <w:t>;</w:t>
      </w:r>
    </w:p>
    <w:p w:rsidR="00656DBA" w:rsidRDefault="00D71C32" w:rsidP="00F3087F">
      <w:pPr>
        <w:pStyle w:val="normacttext"/>
        <w:jc w:val="both"/>
      </w:pPr>
      <w:r>
        <w:t>3.2.3. выполнять требования У</w:t>
      </w:r>
      <w:r w:rsidR="00656DBA">
        <w:t xml:space="preserve">става, настоящих Правил и иных локальных нормативных актов </w:t>
      </w:r>
      <w:r>
        <w:t xml:space="preserve"> гимназии</w:t>
      </w:r>
      <w:r w:rsidR="00656DBA">
        <w:t xml:space="preserve"> по вопросам организации и осуществления образовательной деятельности;</w:t>
      </w:r>
    </w:p>
    <w:p w:rsidR="00656DBA" w:rsidRDefault="00656DBA" w:rsidP="00F3087F">
      <w:pPr>
        <w:pStyle w:val="normacttext"/>
        <w:jc w:val="both"/>
      </w:pPr>
      <w: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656DBA" w:rsidRDefault="00656DBA" w:rsidP="00F3087F">
      <w:pPr>
        <w:pStyle w:val="normacttext"/>
        <w:jc w:val="both"/>
      </w:pPr>
      <w: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656DBA" w:rsidRDefault="00656DBA" w:rsidP="00F3087F">
      <w:pPr>
        <w:pStyle w:val="normacttext"/>
        <w:jc w:val="both"/>
      </w:pPr>
      <w:r>
        <w:t xml:space="preserve">3.2.6. уважать честь и достоинство других учащихся и работников </w:t>
      </w:r>
      <w:r w:rsidR="00D71C32">
        <w:t xml:space="preserve"> гимназии</w:t>
      </w:r>
      <w:r>
        <w:t>, не создавать препятствий для получения образования другими учащимися;</w:t>
      </w:r>
    </w:p>
    <w:p w:rsidR="00656DBA" w:rsidRDefault="00656DBA" w:rsidP="00F3087F">
      <w:pPr>
        <w:pStyle w:val="normacttext"/>
        <w:jc w:val="both"/>
      </w:pPr>
      <w:r>
        <w:t xml:space="preserve">3.2.7. бережно относиться к имуществу </w:t>
      </w:r>
      <w:r w:rsidR="00D71C32">
        <w:t xml:space="preserve"> гимназии</w:t>
      </w:r>
      <w:r>
        <w:t>;</w:t>
      </w:r>
    </w:p>
    <w:p w:rsidR="00656DBA" w:rsidRDefault="00656DBA" w:rsidP="00F3087F">
      <w:pPr>
        <w:pStyle w:val="normacttext"/>
        <w:jc w:val="both"/>
      </w:pPr>
      <w:r>
        <w:t xml:space="preserve">3.2.8. соблюдать режим организации образовательного процесса, принятый в </w:t>
      </w:r>
      <w:r w:rsidR="00D71C32">
        <w:t xml:space="preserve"> гимназии</w:t>
      </w:r>
      <w:r>
        <w:t>;</w:t>
      </w:r>
    </w:p>
    <w:p w:rsidR="00656DBA" w:rsidRDefault="00656DBA" w:rsidP="00F3087F">
      <w:pPr>
        <w:pStyle w:val="normacttext"/>
        <w:jc w:val="both"/>
      </w:pPr>
      <w:r>
        <w:t xml:space="preserve">3.2.9. находиться в </w:t>
      </w:r>
      <w:r w:rsidR="00D71C32">
        <w:t xml:space="preserve"> гимназии</w:t>
      </w:r>
      <w:r>
        <w:t xml:space="preserve"> </w:t>
      </w:r>
      <w:r w:rsidR="00D71C32">
        <w:t xml:space="preserve"> </w:t>
      </w:r>
      <w:r>
        <w:t xml:space="preserve"> в сменной обуви, иметь опрятный и ухоженный внешний вид. На учебных занятиях </w:t>
      </w:r>
      <w:r w:rsidR="0097618D">
        <w:t xml:space="preserve"> </w:t>
      </w:r>
      <w:r>
        <w:t xml:space="preserve"> присутствовать только в </w:t>
      </w:r>
      <w:r w:rsidR="00D71C32">
        <w:t xml:space="preserve"> школьной форме установленной Советом гимназии</w:t>
      </w:r>
      <w:r>
        <w:t>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656DBA" w:rsidRDefault="00656DBA" w:rsidP="00F3087F">
      <w:pPr>
        <w:pStyle w:val="normacttext"/>
        <w:jc w:val="both"/>
      </w:pPr>
      <w: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656DBA" w:rsidRDefault="00656DBA" w:rsidP="00F3087F">
      <w:pPr>
        <w:pStyle w:val="normacttext"/>
        <w:jc w:val="both"/>
      </w:pPr>
      <w: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656DBA" w:rsidRDefault="00656DBA" w:rsidP="00F3087F">
      <w:pPr>
        <w:pStyle w:val="normacttext"/>
        <w:jc w:val="both"/>
      </w:pPr>
      <w:r>
        <w:t>3.2.12. своевременно проходить все необходимые медицинские осмотры.</w:t>
      </w:r>
    </w:p>
    <w:p w:rsidR="00656DBA" w:rsidRPr="00D71C32" w:rsidRDefault="00656DBA" w:rsidP="00656DBA">
      <w:pPr>
        <w:pStyle w:val="normacttext"/>
        <w:rPr>
          <w:b/>
        </w:rPr>
      </w:pPr>
      <w:r w:rsidRPr="00D71C32">
        <w:rPr>
          <w:b/>
        </w:rPr>
        <w:t xml:space="preserve">3.3. </w:t>
      </w:r>
      <w:r w:rsidRPr="00F3087F">
        <w:rPr>
          <w:b/>
        </w:rPr>
        <w:t>Учащимся запрещается</w:t>
      </w:r>
      <w:r w:rsidRPr="00D71C32">
        <w:rPr>
          <w:b/>
        </w:rPr>
        <w:t>:</w:t>
      </w:r>
    </w:p>
    <w:p w:rsidR="00BE2BE9" w:rsidRPr="00E972A4" w:rsidRDefault="00656DBA" w:rsidP="00F3087F">
      <w:pPr>
        <w:pStyle w:val="a7"/>
        <w:ind w:left="0"/>
        <w:jc w:val="both"/>
        <w:rPr>
          <w:rFonts w:ascii="Arial" w:hAnsi="Arial" w:cs="Arial"/>
        </w:rPr>
      </w:pPr>
      <w:proofErr w:type="gramStart"/>
      <w:r>
        <w:t>3.3.1</w:t>
      </w:r>
      <w:r w:rsidR="00BE2BE9">
        <w:t xml:space="preserve"> </w:t>
      </w:r>
      <w:r w:rsidR="00BE2BE9" w:rsidRPr="00BE2BE9">
        <w:rPr>
          <w:rFonts w:ascii="Arial" w:hAnsi="Arial" w:cs="Arial"/>
        </w:rPr>
        <w:t xml:space="preserve"> </w:t>
      </w:r>
      <w:r w:rsidR="00BE2BE9" w:rsidRPr="00E972A4">
        <w:rPr>
          <w:rFonts w:ascii="Arial" w:hAnsi="Arial" w:cs="Arial"/>
        </w:rPr>
        <w:t>приносить</w:t>
      </w:r>
      <w:proofErr w:type="gramEnd"/>
      <w:r w:rsidR="00BE2BE9" w:rsidRPr="00E972A4">
        <w:rPr>
          <w:rFonts w:ascii="Arial" w:hAnsi="Arial" w:cs="Arial"/>
        </w:rPr>
        <w:t xml:space="preserve">, передавать или употреблять в  Учреждении табачные изделия, электронные сигареты, спиртные напитки, токсические, наркотические вещества и их </w:t>
      </w:r>
      <w:proofErr w:type="spellStart"/>
      <w:r w:rsidR="00BE2BE9" w:rsidRPr="00E972A4">
        <w:rPr>
          <w:rFonts w:ascii="Arial" w:hAnsi="Arial" w:cs="Arial"/>
        </w:rPr>
        <w:t>прекурсоры</w:t>
      </w:r>
      <w:proofErr w:type="spellEnd"/>
      <w:r w:rsidR="00BE2BE9" w:rsidRPr="00E972A4">
        <w:rPr>
          <w:rFonts w:ascii="Arial" w:hAnsi="Arial" w:cs="Arial"/>
        </w:rPr>
        <w:t>, а также приносить оружие и взрывчатые вещества иные вещества и предметы, запрещенные к обороту в Российской Федерации;</w:t>
      </w:r>
    </w:p>
    <w:p w:rsidR="00BE2BE9" w:rsidRPr="00E972A4" w:rsidRDefault="00BE2BE9" w:rsidP="00F3087F">
      <w:pPr>
        <w:pStyle w:val="a7"/>
        <w:ind w:left="0"/>
        <w:jc w:val="both"/>
        <w:rPr>
          <w:rFonts w:ascii="Arial" w:hAnsi="Arial" w:cs="Arial"/>
        </w:rPr>
      </w:pPr>
      <w:r w:rsidRPr="00E972A4">
        <w:rPr>
          <w:rFonts w:ascii="Arial" w:hAnsi="Arial" w:cs="Arial"/>
        </w:rPr>
        <w:lastRenderedPageBreak/>
        <w:t>3.3.2</w:t>
      </w:r>
      <w:r w:rsidRPr="00E972A4">
        <w:rPr>
          <w:rFonts w:ascii="Arial" w:hAnsi="Arial" w:cs="Arial"/>
        </w:rPr>
        <w:tab/>
        <w:t>применять физическую силу для выяснения отношений, запугивания, вымогательства, совершать иные противоправные деяния;</w:t>
      </w:r>
    </w:p>
    <w:p w:rsidR="00BE2BE9" w:rsidRPr="00E972A4" w:rsidRDefault="00BE2BE9" w:rsidP="00F3087F">
      <w:pPr>
        <w:pStyle w:val="a7"/>
        <w:ind w:left="0"/>
        <w:jc w:val="both"/>
        <w:rPr>
          <w:rFonts w:ascii="Arial" w:hAnsi="Arial" w:cs="Arial"/>
        </w:rPr>
      </w:pPr>
      <w:r w:rsidRPr="00E972A4">
        <w:rPr>
          <w:rFonts w:ascii="Arial" w:hAnsi="Arial" w:cs="Arial"/>
        </w:rPr>
        <w:t>3.3.3</w:t>
      </w:r>
      <w:r w:rsidRPr="00E972A4">
        <w:rPr>
          <w:rFonts w:ascii="Arial" w:hAnsi="Arial" w:cs="Arial"/>
        </w:rPr>
        <w:tab/>
        <w:t>использовать непристойные выражения, жесты и ненормативную лексику, а также допускать выражения, унижающие человеческое достоинство, направленные на разжигание национальной и (или) религиозной розни;</w:t>
      </w:r>
    </w:p>
    <w:p w:rsidR="00BE2BE9" w:rsidRPr="00E972A4" w:rsidRDefault="00BE2BE9" w:rsidP="00F3087F">
      <w:pPr>
        <w:pStyle w:val="a7"/>
        <w:ind w:left="0"/>
        <w:jc w:val="both"/>
        <w:rPr>
          <w:rFonts w:ascii="Arial" w:hAnsi="Arial" w:cs="Arial"/>
          <w:b/>
        </w:rPr>
      </w:pPr>
      <w:proofErr w:type="gramStart"/>
      <w:r w:rsidRPr="00E972A4">
        <w:rPr>
          <w:rFonts w:ascii="Arial" w:hAnsi="Arial" w:cs="Arial"/>
          <w:b/>
        </w:rPr>
        <w:t>3.3.4</w:t>
      </w:r>
      <w:r w:rsidR="002036E8" w:rsidRPr="00E972A4">
        <w:rPr>
          <w:color w:val="000000"/>
        </w:rPr>
        <w:t xml:space="preserve">  без</w:t>
      </w:r>
      <w:proofErr w:type="gramEnd"/>
      <w:r w:rsidR="002036E8" w:rsidRPr="00E972A4">
        <w:rPr>
          <w:color w:val="000000"/>
        </w:rPr>
        <w:t xml:space="preserve"> разрешения педагогов уходить из гимназии и с ее территории в урочное время. В случае пропуска занятий обучаю</w:t>
      </w:r>
      <w:r w:rsidR="002036E8" w:rsidRPr="00E972A4">
        <w:rPr>
          <w:color w:val="000000"/>
        </w:rPr>
        <w:softHyphen/>
        <w:t>щийся должен предъявить классному руководителю справку от врача или записку от родителей о причине от</w:t>
      </w:r>
      <w:r w:rsidR="002036E8" w:rsidRPr="00E972A4">
        <w:rPr>
          <w:color w:val="000000"/>
        </w:rPr>
        <w:softHyphen/>
        <w:t xml:space="preserve">сутствия на занятиях. </w:t>
      </w:r>
      <w:r w:rsidR="003511A9" w:rsidRPr="00E972A4">
        <w:rPr>
          <w:color w:val="000000"/>
        </w:rPr>
        <w:t xml:space="preserve"> </w:t>
      </w:r>
    </w:p>
    <w:p w:rsidR="00BE2BE9" w:rsidRPr="00E972A4" w:rsidRDefault="00BE2BE9" w:rsidP="00F3087F">
      <w:pPr>
        <w:pStyle w:val="a7"/>
        <w:ind w:left="0"/>
        <w:jc w:val="both"/>
      </w:pPr>
      <w:r w:rsidRPr="00E972A4">
        <w:t xml:space="preserve">3.3.5 использовать на уроках мобильные телефоны, карманные персональные компьютеры, электронные устройства для компьютерных игр, воспроизведения музыки и изображений, если это не соответствует задачам уроков; </w:t>
      </w:r>
    </w:p>
    <w:p w:rsidR="00656DBA" w:rsidRPr="00E972A4" w:rsidRDefault="00BE2BE9" w:rsidP="00F3087F">
      <w:pPr>
        <w:pStyle w:val="a7"/>
        <w:ind w:left="0"/>
        <w:jc w:val="both"/>
        <w:rPr>
          <w:rFonts w:ascii="Arial" w:hAnsi="Arial" w:cs="Arial"/>
        </w:rPr>
      </w:pPr>
      <w:r w:rsidRPr="00E972A4">
        <w:t>3.3.6</w:t>
      </w:r>
      <w:r w:rsidR="00656DBA" w:rsidRPr="00E972A4">
        <w:t xml:space="preserve"> иметь неря</w:t>
      </w:r>
      <w:r w:rsidRPr="00E972A4">
        <w:t>шливый и вызывающий внешний вид.</w:t>
      </w:r>
    </w:p>
    <w:p w:rsidR="00656DBA" w:rsidRPr="00E972A4" w:rsidRDefault="00656DBA" w:rsidP="00F3087F">
      <w:pPr>
        <w:pStyle w:val="normacttext"/>
        <w:jc w:val="both"/>
      </w:pPr>
      <w:r w:rsidRPr="00E972A4">
        <w:t>3.4.</w:t>
      </w:r>
      <w:r w:rsidR="00BE2BE9" w:rsidRPr="00E972A4">
        <w:t xml:space="preserve"> За неисполнение или нарушение </w:t>
      </w:r>
      <w:proofErr w:type="gramStart"/>
      <w:r w:rsidR="00BE2BE9" w:rsidRPr="00E972A4">
        <w:t>У</w:t>
      </w:r>
      <w:r w:rsidRPr="00E972A4">
        <w:t xml:space="preserve">става </w:t>
      </w:r>
      <w:r w:rsidR="00D71C32" w:rsidRPr="00E972A4">
        <w:t xml:space="preserve"> МОУ</w:t>
      </w:r>
      <w:proofErr w:type="gramEnd"/>
      <w:r w:rsidR="00D71C32" w:rsidRPr="00E972A4">
        <w:t xml:space="preserve"> гимназии № 12</w:t>
      </w:r>
      <w:r w:rsidRPr="00E972A4">
        <w:t>, настоящих Правил и иных локальных нормативных актов по вопросам организации и осуществления образовательной дея</w:t>
      </w:r>
      <w:r w:rsidR="00D71C32" w:rsidRPr="00E972A4">
        <w:t>тельности учащие</w:t>
      </w:r>
      <w:r w:rsidRPr="00E972A4">
        <w:t>ся несут ответственность в соответствии с настоящими Правилами.</w:t>
      </w:r>
    </w:p>
    <w:p w:rsidR="00656DBA" w:rsidRPr="00F3087F" w:rsidRDefault="00656DBA" w:rsidP="00656DBA">
      <w:pPr>
        <w:pStyle w:val="5"/>
        <w:rPr>
          <w:b/>
          <w:color w:val="auto"/>
          <w:sz w:val="24"/>
          <w:szCs w:val="24"/>
        </w:rPr>
      </w:pPr>
      <w:r w:rsidRPr="00F3087F">
        <w:rPr>
          <w:b/>
          <w:color w:val="auto"/>
          <w:sz w:val="24"/>
          <w:szCs w:val="24"/>
        </w:rPr>
        <w:t>4. Поощрения и дисциплинарное воздействие</w:t>
      </w:r>
    </w:p>
    <w:p w:rsidR="00656DBA" w:rsidRDefault="00656DBA" w:rsidP="00F3087F">
      <w:pPr>
        <w:pStyle w:val="normacttext"/>
        <w:jc w:val="both"/>
      </w:pPr>
      <w:r>
        <w:t xml:space="preserve">4.1.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</w:t>
      </w:r>
      <w:proofErr w:type="spellStart"/>
      <w:r>
        <w:t>внеучебной</w:t>
      </w:r>
      <w:proofErr w:type="spellEnd"/>
      <w:r>
        <w:t xml:space="preserve"> деятельности к </w:t>
      </w:r>
      <w:proofErr w:type="gramStart"/>
      <w:r>
        <w:t xml:space="preserve">учащимся </w:t>
      </w:r>
      <w:r w:rsidR="00D71C32">
        <w:t xml:space="preserve"> гимназии</w:t>
      </w:r>
      <w:proofErr w:type="gramEnd"/>
      <w:r>
        <w:t xml:space="preserve"> могут быть применены следующие виды поощрений:</w:t>
      </w:r>
    </w:p>
    <w:p w:rsidR="00656DBA" w:rsidRDefault="00656DBA" w:rsidP="00F3087F">
      <w:pPr>
        <w:pStyle w:val="normacttext"/>
      </w:pPr>
      <w:r>
        <w:t>объявление благодарности учащемуся;</w:t>
      </w:r>
      <w:r>
        <w:br/>
        <w:t>направление благодарственного письма родителям (законным представителям) учащегося;</w:t>
      </w:r>
      <w:r>
        <w:br/>
        <w:t>награждение почетной грамотой и (или) дипломо</w:t>
      </w:r>
      <w:r w:rsidR="00D71C32">
        <w:t>м;</w:t>
      </w:r>
      <w:r w:rsidR="00D71C32">
        <w:br/>
        <w:t>награждение ценным подарком;</w:t>
      </w:r>
      <w:r>
        <w:br/>
        <w:t>представление к награждению золотой или серебряной медалью.</w:t>
      </w:r>
    </w:p>
    <w:p w:rsidR="00656DBA" w:rsidRDefault="00656DBA" w:rsidP="00F3087F">
      <w:pPr>
        <w:pStyle w:val="normacttext"/>
        <w:jc w:val="both"/>
      </w:pPr>
      <w:r>
        <w:t>4.2. Процедура применения поощрений</w:t>
      </w:r>
    </w:p>
    <w:p w:rsidR="00656DBA" w:rsidRDefault="00656DBA" w:rsidP="00F3087F">
      <w:pPr>
        <w:pStyle w:val="normacttext"/>
        <w:jc w:val="both"/>
      </w:pPr>
      <w:r>
        <w:t xml:space="preserve"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</w:t>
      </w:r>
      <w:r w:rsidR="00D71C32">
        <w:t xml:space="preserve"> гимназии</w:t>
      </w:r>
      <w:r>
        <w:t xml:space="preserve"> при проявлении учащимися активности с положительным результатом.</w:t>
      </w:r>
    </w:p>
    <w:p w:rsidR="00656DBA" w:rsidRDefault="00656DBA" w:rsidP="00F3087F">
      <w:pPr>
        <w:pStyle w:val="normacttext"/>
        <w:jc w:val="both"/>
      </w:pPr>
      <w:r>
        <w:t xml:space="preserve">4.2.2. Награждение почетной грамотой (дипломом) может осуществляться </w:t>
      </w:r>
      <w:proofErr w:type="gramStart"/>
      <w:r>
        <w:t xml:space="preserve">администрацией </w:t>
      </w:r>
      <w:r w:rsidR="00D71C32">
        <w:t xml:space="preserve"> гимназии</w:t>
      </w:r>
      <w:proofErr w:type="gramEnd"/>
      <w: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 w:rsidR="00D71C32">
        <w:t xml:space="preserve"> гимнази</w:t>
      </w:r>
      <w:r>
        <w:t xml:space="preserve">и (или) муниципального образования, на территории которого находится </w:t>
      </w:r>
      <w:r w:rsidR="00642238">
        <w:t xml:space="preserve"> гимназия</w:t>
      </w:r>
      <w:r>
        <w:t>.</w:t>
      </w:r>
    </w:p>
    <w:p w:rsidR="00656DBA" w:rsidRDefault="00642238" w:rsidP="00F3087F">
      <w:pPr>
        <w:pStyle w:val="normacttext"/>
        <w:jc w:val="both"/>
      </w:pPr>
      <w:r>
        <w:t>4.2.3</w:t>
      </w:r>
      <w:r w:rsidR="00890E63">
        <w:t xml:space="preserve">. Награждение </w:t>
      </w:r>
      <w:r w:rsidR="008105BC">
        <w:t>выпускников 11 классов</w:t>
      </w:r>
      <w:r w:rsidR="00656DBA">
        <w:t xml:space="preserve"> м</w:t>
      </w:r>
      <w:r>
        <w:t xml:space="preserve">едалью </w:t>
      </w:r>
      <w:r w:rsidR="008105BC">
        <w:t xml:space="preserve">«За особые успехи в учении» </w:t>
      </w:r>
      <w:r>
        <w:t>осуществляется решением П</w:t>
      </w:r>
      <w:r w:rsidR="00656DBA">
        <w:t xml:space="preserve">едагогического </w:t>
      </w:r>
      <w:proofErr w:type="gramStart"/>
      <w:r w:rsidR="00656DBA">
        <w:t>сове</w:t>
      </w:r>
      <w:r w:rsidR="008105BC">
        <w:t>та  в</w:t>
      </w:r>
      <w:proofErr w:type="gramEnd"/>
      <w:r w:rsidR="008105BC">
        <w:t xml:space="preserve"> соответствии с Положением.</w:t>
      </w:r>
    </w:p>
    <w:p w:rsidR="00656DBA" w:rsidRDefault="00642238" w:rsidP="00F3087F">
      <w:pPr>
        <w:pStyle w:val="normacttext"/>
        <w:jc w:val="both"/>
      </w:pPr>
      <w:r>
        <w:t>4.3. За нарушение У</w:t>
      </w:r>
      <w:r w:rsidR="00656DBA">
        <w:t xml:space="preserve">става, настоящих Правил и иных локальных нормативных актов </w:t>
      </w:r>
      <w:r>
        <w:t xml:space="preserve"> гимназии</w:t>
      </w:r>
      <w:r w:rsidR="00656DBA">
        <w:t xml:space="preserve"> к учащимся могут быть применены следующие меры дисциплинарного воздействия:</w:t>
      </w:r>
    </w:p>
    <w:p w:rsidR="00656DBA" w:rsidRDefault="00656DBA" w:rsidP="00F3087F">
      <w:pPr>
        <w:pStyle w:val="normacttext"/>
      </w:pPr>
      <w:r>
        <w:lastRenderedPageBreak/>
        <w:t>меры воспитательного характера;</w:t>
      </w:r>
      <w:r>
        <w:br/>
        <w:t>дисциплинарные взыскания.</w:t>
      </w:r>
    </w:p>
    <w:p w:rsidR="00656DBA" w:rsidRDefault="00656DBA" w:rsidP="00F3087F">
      <w:pPr>
        <w:pStyle w:val="normacttext"/>
        <w:jc w:val="both"/>
      </w:pPr>
      <w:r>
        <w:t>4.4. Меры воспитательного характера представляют собой дейс</w:t>
      </w:r>
      <w:r w:rsidR="00642238">
        <w:t>твия администрации гимназии</w:t>
      </w:r>
      <w:r>
        <w:t xml:space="preserve">, ее педагогических работников, направленные на разъяснение недопустимости нарушения правил поведения в </w:t>
      </w:r>
      <w:r w:rsidR="00642238">
        <w:t xml:space="preserve"> гимназии</w:t>
      </w:r>
      <w: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656DBA" w:rsidRDefault="00656DBA" w:rsidP="00F3087F">
      <w:pPr>
        <w:pStyle w:val="normacttext"/>
        <w:jc w:val="both"/>
      </w:pPr>
      <w:r>
        <w:t>4.5. К учащимся могут быть применены следующие меры дисциплинарного взыскания:</w:t>
      </w:r>
    </w:p>
    <w:p w:rsidR="00656DBA" w:rsidRDefault="00656DBA" w:rsidP="00F3087F">
      <w:pPr>
        <w:pStyle w:val="normacttext"/>
        <w:jc w:val="both"/>
      </w:pPr>
      <w:r>
        <w:t>замечан</w:t>
      </w:r>
      <w:r w:rsidR="00642238">
        <w:t>ие;</w:t>
      </w:r>
      <w:r w:rsidR="00642238">
        <w:br/>
        <w:t>выговор;</w:t>
      </w:r>
      <w:r w:rsidR="00642238">
        <w:br/>
        <w:t>отчисление из гимназии</w:t>
      </w:r>
      <w:r>
        <w:t>.</w:t>
      </w:r>
    </w:p>
    <w:p w:rsidR="00656DBA" w:rsidRDefault="00656DBA" w:rsidP="00F3087F">
      <w:pPr>
        <w:pStyle w:val="normacttext"/>
        <w:jc w:val="both"/>
      </w:pPr>
      <w:r>
        <w:t>4.6. Применение дисциплинарных взысканий</w:t>
      </w:r>
    </w:p>
    <w:p w:rsidR="00656DBA" w:rsidRDefault="00656DBA" w:rsidP="00F3087F">
      <w:pPr>
        <w:pStyle w:val="normacttext"/>
        <w:jc w:val="both"/>
      </w:pPr>
      <w:r>
        <w:t xml:space="preserve">4.6.1.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</w:t>
      </w:r>
      <w:proofErr w:type="gramStart"/>
      <w:r>
        <w:t xml:space="preserve">директору </w:t>
      </w:r>
      <w:r w:rsidR="00642238">
        <w:t xml:space="preserve"> гимназии</w:t>
      </w:r>
      <w:proofErr w:type="gramEnd"/>
      <w:r>
        <w:t xml:space="preserve"> мотивированного мнения указанных советов в письменной форме.</w:t>
      </w:r>
    </w:p>
    <w:p w:rsidR="00656DBA" w:rsidRDefault="00656DBA" w:rsidP="00F3087F">
      <w:pPr>
        <w:pStyle w:val="normacttext"/>
        <w:jc w:val="both"/>
      </w:pPr>
      <w:r>
        <w:t>За каждый дисциплинарный проступок может быть применено только одно дисциплинарное взыскание.</w:t>
      </w:r>
    </w:p>
    <w:p w:rsidR="00656DBA" w:rsidRDefault="00656DBA" w:rsidP="00F3087F">
      <w:pPr>
        <w:pStyle w:val="normacttext"/>
        <w:jc w:val="both"/>
      </w:pPr>
      <w: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656DBA" w:rsidRDefault="00656DBA" w:rsidP="00F3087F">
      <w:pPr>
        <w:pStyle w:val="normacttext"/>
        <w:jc w:val="both"/>
      </w:pPr>
      <w:r>
        <w:t xml:space="preserve">4.6.2. Дисциплинарные взыскания не применяются в отношении </w:t>
      </w:r>
      <w:r w:rsidR="00642238">
        <w:t xml:space="preserve">  </w:t>
      </w:r>
      <w:r>
        <w:t xml:space="preserve"> учащихся начальных классов и учащихся с задержкой психического развития и различными формами умственной отсталости.</w:t>
      </w:r>
    </w:p>
    <w:p w:rsidR="00656DBA" w:rsidRDefault="00656DBA" w:rsidP="00F3087F">
      <w:pPr>
        <w:pStyle w:val="normacttext"/>
        <w:jc w:val="both"/>
      </w:pPr>
      <w:r>
        <w:t xml:space="preserve">4.6.3. Применению дисциплинарного взыскания предшествует дисциплинарное расследование, осуществляемое на основании письменного обращения к директору </w:t>
      </w:r>
      <w:r w:rsidR="00642238">
        <w:t xml:space="preserve"> гимназии</w:t>
      </w:r>
      <w:r>
        <w:t xml:space="preserve"> того или иного участника образовательных отношений.</w:t>
      </w:r>
    </w:p>
    <w:p w:rsidR="00656DBA" w:rsidRDefault="00656DBA" w:rsidP="00F3087F">
      <w:pPr>
        <w:pStyle w:val="normacttext"/>
        <w:jc w:val="both"/>
      </w:pPr>
      <w:r>
        <w:t>4.6.4.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656DBA" w:rsidRDefault="00656DBA" w:rsidP="00F3087F">
      <w:pPr>
        <w:pStyle w:val="normacttext"/>
        <w:jc w:val="both"/>
      </w:pPr>
      <w:r>
        <w:t>4.6.5.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656DBA" w:rsidRDefault="00656DBA" w:rsidP="00F3087F">
      <w:pPr>
        <w:pStyle w:val="normacttext"/>
        <w:jc w:val="both"/>
      </w:pPr>
      <w:r>
        <w:t xml:space="preserve">4.6.6. 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</w:t>
      </w:r>
      <w:r w:rsidR="00642238">
        <w:t>гимназии</w:t>
      </w:r>
      <w:r>
        <w:t xml:space="preserve"> оказывает отрицательное влияние на других </w:t>
      </w:r>
      <w:r>
        <w:lastRenderedPageBreak/>
        <w:t xml:space="preserve">учащихся, нарушает их права и права работников, а также нормальное </w:t>
      </w:r>
      <w:proofErr w:type="gramStart"/>
      <w:r>
        <w:t xml:space="preserve">функционирование </w:t>
      </w:r>
      <w:r w:rsidR="00642238">
        <w:t xml:space="preserve"> гимназии</w:t>
      </w:r>
      <w:proofErr w:type="gramEnd"/>
      <w:r>
        <w:t>.</w:t>
      </w:r>
    </w:p>
    <w:p w:rsidR="00656DBA" w:rsidRDefault="00656DBA" w:rsidP="00F3087F">
      <w:pPr>
        <w:pStyle w:val="normacttext"/>
        <w:jc w:val="both"/>
      </w:pPr>
      <w: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656DBA" w:rsidRDefault="00656DBA" w:rsidP="00F3087F">
      <w:pPr>
        <w:pStyle w:val="normacttext"/>
        <w:jc w:val="both"/>
      </w:pPr>
      <w:r>
        <w:t>4.6.7.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56DBA" w:rsidRDefault="00656DBA" w:rsidP="00F3087F">
      <w:pPr>
        <w:pStyle w:val="normacttext"/>
        <w:jc w:val="both"/>
      </w:pPr>
      <w:r>
        <w:t xml:space="preserve">4.6.8. </w:t>
      </w:r>
      <w:r w:rsidR="00642238">
        <w:t xml:space="preserve"> Гимназия</w:t>
      </w:r>
      <w:r>
        <w:t xml:space="preserve"> обязана незамедлительно проинформировать орган местного самоуправления, осуществляющий управление в сфере образования (указывается какой именно), об отчислении несовершеннолетнего обучающегося в качестве меры дисциплинарного взыскания.</w:t>
      </w:r>
    </w:p>
    <w:p w:rsidR="00656DBA" w:rsidRDefault="00656DBA" w:rsidP="00F3087F">
      <w:pPr>
        <w:pStyle w:val="normacttext"/>
        <w:jc w:val="both"/>
      </w:pPr>
      <w:r>
        <w:t xml:space="preserve">4.6.9.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</w:t>
      </w:r>
      <w:r w:rsidR="00642238">
        <w:t xml:space="preserve"> гимназии</w:t>
      </w:r>
      <w: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656DBA" w:rsidRDefault="00656DBA" w:rsidP="00F3087F">
      <w:pPr>
        <w:pStyle w:val="normacttext"/>
        <w:jc w:val="both"/>
      </w:pPr>
      <w:r>
        <w:t>4.6.10.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656DBA" w:rsidRDefault="00656DBA" w:rsidP="00F3087F">
      <w:pPr>
        <w:pStyle w:val="normacttext"/>
        <w:jc w:val="both"/>
      </w:pPr>
      <w:r>
        <w:t>4.6.11.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656DBA" w:rsidRDefault="00656DBA" w:rsidP="00F3087F">
      <w:pPr>
        <w:pStyle w:val="normacttext"/>
        <w:jc w:val="both"/>
      </w:pPr>
      <w:r>
        <w:t xml:space="preserve">4.6.12. Директор </w:t>
      </w:r>
      <w:r w:rsidR="001E50F5">
        <w:t xml:space="preserve"> гимназии</w:t>
      </w:r>
      <w: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учащихся или совета родителей.</w:t>
      </w:r>
    </w:p>
    <w:p w:rsidR="00656DBA" w:rsidRPr="00F3087F" w:rsidRDefault="00656DBA" w:rsidP="00656DBA">
      <w:pPr>
        <w:pStyle w:val="5"/>
        <w:rPr>
          <w:b/>
          <w:color w:val="auto"/>
          <w:sz w:val="24"/>
          <w:szCs w:val="28"/>
        </w:rPr>
      </w:pPr>
      <w:r w:rsidRPr="00F3087F">
        <w:rPr>
          <w:b/>
          <w:color w:val="auto"/>
          <w:sz w:val="24"/>
          <w:szCs w:val="28"/>
        </w:rPr>
        <w:t>5. Защита прав учащихся</w:t>
      </w:r>
    </w:p>
    <w:p w:rsidR="00656DBA" w:rsidRDefault="00656DBA" w:rsidP="00F3087F">
      <w:pPr>
        <w:pStyle w:val="normacttext"/>
        <w:jc w:val="both"/>
      </w:pPr>
      <w: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237BAA" w:rsidRDefault="00656DBA" w:rsidP="00F3087F">
      <w:pPr>
        <w:pStyle w:val="normacttext"/>
        <w:jc w:val="both"/>
      </w:pPr>
      <w:r>
        <w:t xml:space="preserve">направлять в органы </w:t>
      </w:r>
      <w:proofErr w:type="gramStart"/>
      <w:r>
        <w:t xml:space="preserve">управления </w:t>
      </w:r>
      <w:r w:rsidR="001E50F5">
        <w:t xml:space="preserve"> МОУ</w:t>
      </w:r>
      <w:proofErr w:type="gramEnd"/>
      <w:r w:rsidR="001E50F5">
        <w:t xml:space="preserve"> гимназии № 12</w:t>
      </w:r>
      <w:r>
        <w:t xml:space="preserve">  обращения о нарушении и (или) ущемлении ее работниками прав, свобод и социальных гарантий учащихся;</w:t>
      </w:r>
      <w:r>
        <w:br/>
        <w:t>обращаться в комиссию по урегулированию споров между участниками образовательных отношений;</w:t>
      </w:r>
      <w:r>
        <w:br/>
        <w:t>использовать не запрещенные законодательством РФ иные способы защиты своих прав и законных интересов.</w:t>
      </w:r>
    </w:p>
    <w:p w:rsidR="00494343" w:rsidRPr="00B3083E" w:rsidRDefault="0039797C" w:rsidP="00B3083E">
      <w:pPr>
        <w:pStyle w:val="a3"/>
        <w:rPr>
          <w:sz w:val="24"/>
        </w:rPr>
      </w:pPr>
      <w:r>
        <w:rPr>
          <w:i/>
          <w:sz w:val="24"/>
        </w:rPr>
        <w:t xml:space="preserve"> </w:t>
      </w:r>
      <w:bookmarkStart w:id="0" w:name="_GoBack"/>
      <w:bookmarkEnd w:id="0"/>
    </w:p>
    <w:sectPr w:rsidR="00494343" w:rsidRPr="00B3083E" w:rsidSect="0049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009F"/>
    <w:multiLevelType w:val="singleLevel"/>
    <w:tmpl w:val="2190FD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866E46"/>
    <w:multiLevelType w:val="singleLevel"/>
    <w:tmpl w:val="2190FD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252317"/>
    <w:multiLevelType w:val="singleLevel"/>
    <w:tmpl w:val="2190FD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1E75A5"/>
    <w:multiLevelType w:val="singleLevel"/>
    <w:tmpl w:val="2190FD1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8503AC5"/>
    <w:multiLevelType w:val="singleLevel"/>
    <w:tmpl w:val="2190FD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9CC3FC5"/>
    <w:multiLevelType w:val="singleLevel"/>
    <w:tmpl w:val="2190FD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3591C3A"/>
    <w:multiLevelType w:val="singleLevel"/>
    <w:tmpl w:val="2190FD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C4731E1"/>
    <w:multiLevelType w:val="multilevel"/>
    <w:tmpl w:val="BA5CF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6FD22624"/>
    <w:multiLevelType w:val="singleLevel"/>
    <w:tmpl w:val="2190FD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BAA"/>
    <w:rsid w:val="00012B84"/>
    <w:rsid w:val="001E50F5"/>
    <w:rsid w:val="002036E8"/>
    <w:rsid w:val="00237BAA"/>
    <w:rsid w:val="003511A9"/>
    <w:rsid w:val="0039797C"/>
    <w:rsid w:val="00466025"/>
    <w:rsid w:val="00494343"/>
    <w:rsid w:val="004C3513"/>
    <w:rsid w:val="004F463D"/>
    <w:rsid w:val="005064C4"/>
    <w:rsid w:val="00506EE2"/>
    <w:rsid w:val="00642238"/>
    <w:rsid w:val="00656DBA"/>
    <w:rsid w:val="0068381C"/>
    <w:rsid w:val="00794F6F"/>
    <w:rsid w:val="007F2CD5"/>
    <w:rsid w:val="008105BC"/>
    <w:rsid w:val="00890E63"/>
    <w:rsid w:val="008D4023"/>
    <w:rsid w:val="00944228"/>
    <w:rsid w:val="00950751"/>
    <w:rsid w:val="0097618D"/>
    <w:rsid w:val="00B3083E"/>
    <w:rsid w:val="00B344D4"/>
    <w:rsid w:val="00BC235A"/>
    <w:rsid w:val="00BE2BE9"/>
    <w:rsid w:val="00C51B07"/>
    <w:rsid w:val="00CB2A6F"/>
    <w:rsid w:val="00D71C32"/>
    <w:rsid w:val="00DD34B2"/>
    <w:rsid w:val="00DD5F8D"/>
    <w:rsid w:val="00E71327"/>
    <w:rsid w:val="00E972A4"/>
    <w:rsid w:val="00F14747"/>
    <w:rsid w:val="00F3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691DA-5438-4E90-BA57-01F3D135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A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7BAA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D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B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237BAA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37B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C51B07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6DB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normacttext">
    <w:name w:val="norm_act_text"/>
    <w:basedOn w:val="a"/>
    <w:rsid w:val="00656DB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56DBA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BE2B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2B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E2BE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Danel KV</cp:lastModifiedBy>
  <cp:revision>22</cp:revision>
  <dcterms:created xsi:type="dcterms:W3CDTF">2015-04-06T13:31:00Z</dcterms:created>
  <dcterms:modified xsi:type="dcterms:W3CDTF">2016-11-28T08:15:00Z</dcterms:modified>
</cp:coreProperties>
</file>