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1" w:tblpY="676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4063A5" w:rsidRPr="004063A5" w:rsidTr="0029103F">
        <w:trPr>
          <w:trHeight w:val="1260"/>
        </w:trPr>
        <w:tc>
          <w:tcPr>
            <w:tcW w:w="4644" w:type="dxa"/>
          </w:tcPr>
          <w:p w:rsidR="004063A5" w:rsidRPr="004063A5" w:rsidRDefault="004063A5" w:rsidP="004063A5">
            <w:pPr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>ПРИНЯТО</w:t>
            </w:r>
          </w:p>
          <w:p w:rsidR="004063A5" w:rsidRPr="004063A5" w:rsidRDefault="004063A5" w:rsidP="004063A5">
            <w:pPr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>на заседании педагогического совета</w:t>
            </w:r>
          </w:p>
          <w:p w:rsidR="004063A5" w:rsidRPr="004063A5" w:rsidRDefault="004063A5" w:rsidP="004063A5">
            <w:pPr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 xml:space="preserve">протокол  № 1                                                                            от «  31  » </w:t>
            </w: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  <w:u w:val="single"/>
              </w:rPr>
              <w:t>августа</w:t>
            </w: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 xml:space="preserve">  2015г.</w:t>
            </w:r>
          </w:p>
          <w:p w:rsidR="004063A5" w:rsidRPr="004063A5" w:rsidRDefault="004063A5" w:rsidP="004063A5">
            <w:pPr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4063A5" w:rsidRPr="004063A5" w:rsidRDefault="004063A5" w:rsidP="004063A5">
            <w:pPr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</w:p>
        </w:tc>
        <w:tc>
          <w:tcPr>
            <w:tcW w:w="4830" w:type="dxa"/>
          </w:tcPr>
          <w:p w:rsidR="004063A5" w:rsidRPr="004063A5" w:rsidRDefault="004063A5" w:rsidP="004063A5">
            <w:pPr>
              <w:jc w:val="right"/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>УТВЕРЖДАЮ:</w:t>
            </w:r>
          </w:p>
          <w:p w:rsidR="004063A5" w:rsidRPr="004063A5" w:rsidRDefault="004063A5" w:rsidP="004063A5">
            <w:pPr>
              <w:jc w:val="right"/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>Директор МОУ гимназии №12</w:t>
            </w:r>
          </w:p>
          <w:p w:rsidR="004063A5" w:rsidRPr="004063A5" w:rsidRDefault="004063A5" w:rsidP="004063A5">
            <w:pPr>
              <w:jc w:val="right"/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 xml:space="preserve"> </w:t>
            </w:r>
          </w:p>
          <w:p w:rsidR="004063A5" w:rsidRPr="004063A5" w:rsidRDefault="004063A5" w:rsidP="004063A5">
            <w:pPr>
              <w:jc w:val="right"/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>_____________Слесарева Т.В.</w:t>
            </w:r>
          </w:p>
          <w:p w:rsidR="004063A5" w:rsidRPr="004063A5" w:rsidRDefault="004063A5" w:rsidP="004063A5">
            <w:pPr>
              <w:jc w:val="right"/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>Введено в действие приказом  № 219</w:t>
            </w:r>
          </w:p>
          <w:p w:rsidR="004063A5" w:rsidRPr="004063A5" w:rsidRDefault="004063A5" w:rsidP="004063A5">
            <w:pPr>
              <w:jc w:val="right"/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</w:pP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 xml:space="preserve">от «  03  » </w:t>
            </w: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  <w:u w:val="single"/>
              </w:rPr>
              <w:t>сентября</w:t>
            </w:r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>5</w:t>
            </w:r>
            <w:bookmarkStart w:id="0" w:name="_GoBack"/>
            <w:bookmarkEnd w:id="0"/>
            <w:r w:rsidRPr="004063A5">
              <w:rPr>
                <w:rFonts w:eastAsia="Times New Roman" w:cs="Times New Roman"/>
                <w:b w:val="0"/>
                <w:bCs w:val="0"/>
                <w:smallCaps w:val="0"/>
                <w:sz w:val="24"/>
                <w:szCs w:val="24"/>
              </w:rPr>
              <w:t xml:space="preserve"> г.</w:t>
            </w:r>
          </w:p>
        </w:tc>
      </w:tr>
    </w:tbl>
    <w:p w:rsidR="004063A5" w:rsidRPr="004063A5" w:rsidRDefault="004063A5" w:rsidP="004063A5">
      <w:pPr>
        <w:jc w:val="center"/>
        <w:rPr>
          <w:rFonts w:eastAsia="Times New Roman" w:cs="Times New Roman"/>
          <w:bCs w:val="0"/>
          <w:smallCaps w:val="0"/>
          <w:szCs w:val="28"/>
        </w:rPr>
      </w:pPr>
    </w:p>
    <w:p w:rsidR="004063A5" w:rsidRPr="004063A5" w:rsidRDefault="004063A5" w:rsidP="004063A5">
      <w:pPr>
        <w:jc w:val="center"/>
        <w:rPr>
          <w:rFonts w:eastAsia="Times New Roman" w:cs="Times New Roman"/>
          <w:bCs w:val="0"/>
          <w:smallCaps w:val="0"/>
          <w:szCs w:val="28"/>
        </w:rPr>
      </w:pPr>
    </w:p>
    <w:p w:rsidR="004063A5" w:rsidRPr="004063A5" w:rsidRDefault="004063A5" w:rsidP="004063A5">
      <w:pPr>
        <w:jc w:val="center"/>
        <w:rPr>
          <w:rFonts w:eastAsia="Times New Roman" w:cs="Times New Roman"/>
          <w:bCs w:val="0"/>
          <w:smallCaps w:val="0"/>
          <w:szCs w:val="28"/>
        </w:rPr>
      </w:pPr>
    </w:p>
    <w:p w:rsidR="004063A5" w:rsidRPr="004063A5" w:rsidRDefault="004063A5" w:rsidP="004063A5">
      <w:pPr>
        <w:jc w:val="center"/>
        <w:rPr>
          <w:rFonts w:eastAsia="Times New Roman" w:cs="Times New Roman"/>
          <w:bCs w:val="0"/>
          <w:smallCaps w:val="0"/>
          <w:szCs w:val="28"/>
        </w:rPr>
      </w:pPr>
      <w:r w:rsidRPr="004063A5">
        <w:rPr>
          <w:rFonts w:eastAsia="Times New Roman" w:cs="Times New Roman"/>
          <w:bCs w:val="0"/>
          <w:smallCaps w:val="0"/>
          <w:szCs w:val="28"/>
        </w:rPr>
        <w:t>ПОЛОЖЕНИЕ</w:t>
      </w:r>
    </w:p>
    <w:p w:rsidR="004063A5" w:rsidRPr="004063A5" w:rsidRDefault="004063A5" w:rsidP="004063A5">
      <w:pPr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об организации проведения аттестации педагогических работников</w:t>
      </w:r>
    </w:p>
    <w:p w:rsidR="004063A5" w:rsidRPr="004063A5" w:rsidRDefault="004063A5" w:rsidP="004063A5">
      <w:pPr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Муниципального образовательного учреждения многопрофильной гимназии №12 города Твери</w:t>
      </w:r>
    </w:p>
    <w:p w:rsidR="004063A5" w:rsidRPr="004063A5" w:rsidRDefault="004063A5" w:rsidP="004063A5">
      <w:pPr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с целью подтверждения соответствия занимаемой должности</w:t>
      </w:r>
    </w:p>
    <w:p w:rsidR="004063A5" w:rsidRPr="004063A5" w:rsidRDefault="004063A5" w:rsidP="004063A5">
      <w:pPr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spacing w:after="240"/>
        <w:jc w:val="center"/>
        <w:rPr>
          <w:rFonts w:eastAsia="Times New Roman" w:cs="Times New Roman"/>
          <w:bCs w:val="0"/>
          <w:smallCaps w:val="0"/>
          <w:szCs w:val="28"/>
        </w:rPr>
      </w:pPr>
      <w:r w:rsidRPr="004063A5">
        <w:rPr>
          <w:rFonts w:eastAsia="Times New Roman" w:cs="Times New Roman"/>
          <w:bCs w:val="0"/>
          <w:smallCaps w:val="0"/>
          <w:szCs w:val="28"/>
        </w:rPr>
        <w:t>1. Общие положения.</w:t>
      </w:r>
    </w:p>
    <w:p w:rsidR="004063A5" w:rsidRPr="004063A5" w:rsidRDefault="004063A5" w:rsidP="004063A5">
      <w:pPr>
        <w:tabs>
          <w:tab w:val="num" w:pos="1040"/>
        </w:tabs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ab/>
        <w:t xml:space="preserve">1.1.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Настоящее Положение об организации проведения аттестации педагогических работников муниципального образовательного учреждения многопрофильной гимназии №12 города Твери (далее - Положение) разработано  в соответствии с Федеральным законом от 29 декабря 2012 года № 273-ФЗ «Об образовании в Российской Федерации», Трудовым кодексом Российской Федерации, Постановлением  Правительства  Российской Федерации от 8 августа 2013 года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образовательных организаций»;  Единым  квалификационным справочником должностей руководителей, специалистов и служащих, утвержденным приказом Министерством здравоохранения и социального развития Российской Федерации от 26 августа 2010 № 761-н;   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 Российской Федерации от 7 апреля 2014 года № 276, уставом образовательной организации.</w:t>
      </w:r>
    </w:p>
    <w:p w:rsidR="004063A5" w:rsidRPr="004063A5" w:rsidRDefault="004063A5" w:rsidP="004063A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1.2. Положение регламентирует организацию проведения аттестации с целью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подтверждения соответствия педагогических работников муниципального образовательного учреждения многопрофильной гимназии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№12 города Твери занимаемым ими должностям на основе оценки их профессиональной деятельности.</w:t>
      </w:r>
    </w:p>
    <w:p w:rsidR="004063A5" w:rsidRPr="004063A5" w:rsidRDefault="004063A5" w:rsidP="004063A5">
      <w:pPr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Cs w:val="0"/>
          <w:smallCaps w:val="0"/>
          <w:szCs w:val="28"/>
        </w:rPr>
        <w:t>2.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 </w:t>
      </w:r>
      <w:r w:rsidRPr="004063A5">
        <w:rPr>
          <w:rFonts w:eastAsia="Times New Roman" w:cs="Times New Roman"/>
          <w:bCs w:val="0"/>
          <w:smallCaps w:val="0"/>
          <w:szCs w:val="28"/>
        </w:rPr>
        <w:t>Задачи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</w:t>
      </w:r>
      <w:r w:rsidRPr="004063A5">
        <w:rPr>
          <w:rFonts w:eastAsia="Times New Roman" w:cs="Times New Roman"/>
          <w:bCs w:val="0"/>
          <w:smallCaps w:val="0"/>
          <w:szCs w:val="28"/>
        </w:rPr>
        <w:t>аттестации педагогических работников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>.</w:t>
      </w:r>
    </w:p>
    <w:p w:rsidR="004063A5" w:rsidRPr="004063A5" w:rsidRDefault="004063A5" w:rsidP="004063A5">
      <w:pPr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2.1. Основными задачами аттестации являются: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- повышение эффективности и качества педагогического труда;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- выявление перспектив использования потенциальных возможностей педагогических работников;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- определение необходимости повышения квалификации педагогических работников;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- обеспечение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дифференциации уровня оплаты труда педагогических работников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>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lastRenderedPageBreak/>
        <w:t>- учет требований ФГОС к кадровым условиям реализации образовательных программ при формировании кадрового состава образовательной организации;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- с</w:t>
      </w:r>
      <w:r w:rsidRPr="004063A5">
        <w:rPr>
          <w:rFonts w:eastAsia="Times New Roman" w:cs="Times New Roman"/>
          <w:b w:val="0"/>
          <w:smallCaps w:val="0"/>
          <w:szCs w:val="28"/>
        </w:rPr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smallCaps w:val="0"/>
          <w:szCs w:val="28"/>
        </w:rPr>
        <w:t>2.2.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Основными принципами аттестации являются компетентность, коллегиальность, гласность, открытость, обеспечивающие объективное отношение к педагогическим работникам.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ind w:firstLine="567"/>
        <w:jc w:val="center"/>
        <w:rPr>
          <w:rFonts w:eastAsia="Times New Roman" w:cs="Times New Roman"/>
          <w:bCs w:val="0"/>
          <w:smallCaps w:val="0"/>
          <w:szCs w:val="28"/>
        </w:rPr>
      </w:pPr>
      <w:r w:rsidRPr="004063A5">
        <w:rPr>
          <w:rFonts w:eastAsia="Times New Roman" w:cs="Times New Roman"/>
          <w:bCs w:val="0"/>
          <w:smallCaps w:val="0"/>
          <w:szCs w:val="28"/>
        </w:rPr>
        <w:t>3. Организация аттестации педагогических работников.</w:t>
      </w:r>
    </w:p>
    <w:p w:rsidR="004063A5" w:rsidRPr="004063A5" w:rsidRDefault="004063A5" w:rsidP="004063A5">
      <w:pPr>
        <w:ind w:firstLine="709"/>
        <w:jc w:val="center"/>
        <w:rPr>
          <w:rFonts w:eastAsia="Times New Roman" w:cs="Times New Roman"/>
          <w:bCs w:val="0"/>
          <w:smallCaps w:val="0"/>
          <w:szCs w:val="28"/>
        </w:rPr>
      </w:pPr>
    </w:p>
    <w:p w:rsidR="004063A5" w:rsidRPr="004063A5" w:rsidRDefault="004063A5" w:rsidP="004063A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3.1. </w:t>
      </w:r>
      <w:r w:rsidRPr="004063A5">
        <w:rPr>
          <w:rFonts w:eastAsia="Times New Roman" w:cs="Times New Roman"/>
          <w:b w:val="0"/>
          <w:bCs w:val="0"/>
          <w:smallCaps w:val="0"/>
          <w:color w:val="373737"/>
          <w:szCs w:val="28"/>
        </w:rPr>
        <w:t xml:space="preserve">Проведение аттестации педагогических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color w:val="373737"/>
          <w:szCs w:val="28"/>
        </w:rPr>
        <w:t>работников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color w:val="373737"/>
          <w:szCs w:val="28"/>
        </w:rPr>
        <w:t xml:space="preserve"> 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с целью подтверждения </w:t>
      </w:r>
      <w:r w:rsidRPr="004063A5">
        <w:rPr>
          <w:rFonts w:eastAsia="Times New Roman" w:cs="Times New Roman"/>
          <w:b w:val="0"/>
          <w:bCs w:val="0"/>
          <w:smallCaps w:val="0"/>
          <w:color w:val="373737"/>
          <w:szCs w:val="28"/>
        </w:rPr>
        <w:t>соответствия занимаемой должности осуществляется в соответствии с данным Положением аттестационной комиссией, самостоятельно формируемой образовательной организацией.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bookmarkStart w:id="1" w:name="2"/>
      <w:bookmarkEnd w:id="1"/>
      <w:r w:rsidRPr="004063A5">
        <w:rPr>
          <w:rFonts w:eastAsia="Times New Roman" w:cs="Times New Roman"/>
          <w:b w:val="0"/>
          <w:bCs w:val="0"/>
          <w:smallCaps w:val="0"/>
          <w:szCs w:val="28"/>
        </w:rPr>
        <w:t>3.2. Процедура аттестации с целью подтверждения соответствия педагогических работников занимаемой должности является обязательной для педагогических работников, не имеющих квалификационных категорий (первой или высшей), и проводится один раз в 5 лет на основе оценки их профессиональной деятельности.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3.3. Аттестацию в целях подтверждения соответствия занимаемой должности не проходят следующие педагогические работники: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а) педагогические работники, имеющие квалификационные категории;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б) педагогические работники, проработавшие в занимаемой должности менее двух лет в организации, в которой проводится аттестация;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в) беременные женщины; 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г) женщины, находящиеся в отпуске по беременности и родам;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д) лица, находящиеся в отпуске по уходу за ребенком до достижения им возраста трех лет;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Аттестация педагогических работников, предусмотренных подпунктами «г» и «д» настоящего пункта, возможна не ранее, чем через два года после их выхода из указанных отпусков.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Аттестация педагогических работников, предусмотренных подпунктом «е» настоящего пункта, возможна не ранее, чем через год после их выхода на работу.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3.4. Основанием для проведения аттестации педагогических работников является представление руководителя образовательной организации по форме (приложение 1).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3.5.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 за период, предшествующий аттестации, сведения о результатах предыдущей аттестации.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lastRenderedPageBreak/>
        <w:t xml:space="preserve">3.6.  С представлением педагогический работник должен быть ознакомлен под роспись не позднее, чем за 30 календарных дней до дня проведения аттестации.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</w:t>
      </w:r>
      <w:bookmarkStart w:id="2" w:name="3"/>
      <w:bookmarkEnd w:id="2"/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характеризующие его трудовую деятельность за период с даты предыдущей аттестации (при первичной аттестации за период не менее двух лет с даты поступления на работу), а также заявление с соответствующим обоснованием в случае несогласия с представлением руководителя образовательной организации.</w:t>
      </w:r>
      <w:proofErr w:type="gramEnd"/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3.7. Отказ работника от подписи представления не является препятствием для проведения аттестации и оформляется соответствующим актом, в котором указывается место его составления, дата, время, фамилии и должности лиц, в присутствии которых составлен акт (не менее трех лиц). В нем указывается также возможная причина отказа работника от подписи об ознакомлении с представлением. Акт подписывается лицами, в присутствии которых он составлен. Один экземпляр акта вручается работнику, в отношении которого составлен акт, с отметкой о вручении в акте. Присутствующие при составлении акта лица подписываются под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фактом о вручении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акта работнику.</w:t>
      </w:r>
    </w:p>
    <w:p w:rsidR="004063A5" w:rsidRPr="004063A5" w:rsidRDefault="004063A5" w:rsidP="004063A5">
      <w:pPr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3.8. Если работник выполняет педагогическую работу в образовательной организации в разных должностях и ни по одной из них не имеет квалификационной категории, то он должен пройти процедуру аттестации с целью подтверждения соответствия занимаемым должностям, по которым выполняется педагогическая работа. Работодатель готовит обоснованное представление на работника по каждой должности отдельно.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firstLine="709"/>
        <w:jc w:val="center"/>
        <w:rPr>
          <w:rFonts w:eastAsia="Calibri" w:cs="Times New Roman"/>
          <w:bCs w:val="0"/>
          <w:smallCaps w:val="0"/>
          <w:szCs w:val="28"/>
        </w:rPr>
      </w:pPr>
      <w:r w:rsidRPr="004063A5">
        <w:rPr>
          <w:rFonts w:eastAsia="Times New Roman" w:cs="Times New Roman"/>
          <w:bCs w:val="0"/>
          <w:smallCaps w:val="0"/>
          <w:color w:val="373737"/>
          <w:szCs w:val="28"/>
        </w:rPr>
        <w:t>4. Организация работы аттестационной</w:t>
      </w:r>
      <w:r w:rsidRPr="004063A5">
        <w:rPr>
          <w:rFonts w:eastAsia="Calibri" w:cs="Times New Roman"/>
          <w:bCs w:val="0"/>
          <w:smallCaps w:val="0"/>
          <w:szCs w:val="28"/>
        </w:rPr>
        <w:t xml:space="preserve"> комиссии.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4.1. Формирование, структура и состав аттестационной комиссии: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 xml:space="preserve">4.1.1. Аттестационная комиссия создается приказом руководителя образовательной организации в следующем составе: председатель комиссии, заместитель председателя, секретарь, члены комиссии.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 xml:space="preserve"> 4.1.2. Аттестационная комиссия формируется из числа работников образовательной организации, в том числе представителя выборного органа первичной профсоюзной организации. Руководитель образовательной организации не может входить в состав аттестационной комиссии.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4.1.3.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4.1.4. Численный состав аттестационной комиссии – не менее 5 человек.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 xml:space="preserve">4.1.5. Персональный состав аттестационной комиссии утверждается приказом руководителя образовательной организации </w:t>
      </w:r>
      <w:r w:rsidRPr="004063A5">
        <w:rPr>
          <w:rFonts w:eastAsia="Times New Roman" w:cs="Times New Roman"/>
          <w:b w:val="0"/>
          <w:smallCaps w:val="0"/>
          <w:snapToGrid w:val="0"/>
          <w:szCs w:val="28"/>
        </w:rPr>
        <w:t>и может обновляться ежегодно по мере необходимости</w:t>
      </w:r>
      <w:r w:rsidRPr="004063A5">
        <w:rPr>
          <w:rFonts w:eastAsia="Calibri" w:cs="Times New Roman"/>
          <w:b w:val="0"/>
          <w:bCs w:val="0"/>
          <w:smallCaps w:val="0"/>
          <w:szCs w:val="28"/>
        </w:rPr>
        <w:t>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4.1.6. Полномочия отдельных членов аттестационной комиссии могут быть досрочно прекращены приказом руководителя образовательной организации по следующим основаниям: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невозможность выполнения обязанностей по состоянию здоровья;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увольнение члена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lastRenderedPageBreak/>
        <w:t>- неисполнение или ненадлежащее исполнение обязанностей члена аттестационной комиссии.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4.2. Полномочия членов аттестационной комиссии: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4.2.1. Председатель аттестационной комиссии: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руководит деятельностью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проводит заседания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распределяет обязанности между членами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определяет по согласованию с членами комиссии порядок рассмотрения вопросов;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подписывает протоколы заседаний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контролирует хранение и учет документов по аттестации;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осуществляет другие полномочия.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4.2.2. Заместитель председателя аттестационной комиссии: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исполняет обязанности председателя в его отсутствие (отпуск, командировка и др. уважительные причины);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участвует в работе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 xml:space="preserve">- проводит консультации педагогических работников;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подписывает протоколы заседаний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осуществляет другие полномочия.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4.2.3. Секретарь аттестационной комиссии: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подчиняется непосредственно председателю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осуществляет прием и регистрацию документов (представления, дополнительные собственные сведения педагогического работника, заявления о несогласии с представлением);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 xml:space="preserve">- ведет, оформляет и подписывает протоколы и выписки из протоколов заседаний аттестационной комиссии;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обеспечивает хранение и учёт документов по аттестации педагогических работников;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осуществляет другие полномочия.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4.2.4. Члены аттестационной комиссии: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участвуют в работе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подписывают протоколы заседаний аттестационной комиссии.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4.3. Порядок работы аттестационной комиссии: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4.3.1. Заседания аттестационной комиссии проводятся в соответствии с графиком аттестации, утвержденным руководителем образовательной организации.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4.3.2. Заседание считается правомочным, если на нем присутствует не менее двух третей от общего числа членов комиссии.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lastRenderedPageBreak/>
        <w:t>4.3.3. К документации аттестационной комиссии относятся: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 xml:space="preserve">- приказ руководителя образовательной организации о составе аттестационной комиссии;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 xml:space="preserve">- список 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>работников, подлежащих аттестации, график проведения аттестации (до сведения, каждого аттестуемого доводится под роспись не менее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,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чем за 30 календарных дней до начала аттестации);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протоколы заседаний аттестационной комиссии;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документы по аттестации педагогических работников в составе личного дела, аттестуемого (представление, выписка из протокола заседания аттестационной комиссии);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  <w:r w:rsidRPr="004063A5">
        <w:rPr>
          <w:rFonts w:eastAsia="Calibri" w:cs="Times New Roman"/>
          <w:b w:val="0"/>
          <w:bCs w:val="0"/>
          <w:smallCaps w:val="0"/>
          <w:szCs w:val="28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 (на усмотрение образовательной организации).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Cs w:val="0"/>
          <w:smallCaps w:val="0"/>
          <w:szCs w:val="28"/>
        </w:rPr>
        <w:t>5. Проведение аттестации.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5.1. Педагогический работник должен лично присутствовать при его аттестации на заседании аттестационной комиссии.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5.2.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изменения, о чем аттестуемый знакомится под роспись не менее чем за 30 календарных дней до новой даты проведения его аттестации.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5.3.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5.4. Оценка деятельности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аттестуемого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>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5.4.1.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руководителя.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5.4.2.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5.5. Порядок принятия решений аттестационной комиссией: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5.5.1. По результатам аттестации педагогического работника: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- аттестационная комиссия принимает по каждому педагогическому работнику отдельно одно из следующих решений: соответствует занимаемой должности (указывается должность работника); не соответствует занимаемой должности (указывается должность работника);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- решение аттестационной комиссии заносится в протокол, подписываемый председателем, заместителем председателя, секретарем и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членами аттестационной комиссии, присутствовавшими на заседании и вносится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в личную карточку педагогического работника (форма Т-2).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lastRenderedPageBreak/>
        <w:t>5.5.2. Решением аттестационной комиссии могут быть даны рекомендации по повышению уровня профессиональной компетентности, аттестуемого.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5.5.3. Решение аттестационной комиссией принимается в отсутствие аттестуемого педагогического работника открытым голосованием присутствующих на заседании членов аттестационной комиссии.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5.5.4.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5.5.5.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5.5.6.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063A5" w:rsidRPr="004063A5" w:rsidRDefault="004063A5" w:rsidP="004063A5">
      <w:pPr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4063A5" w:rsidRPr="004063A5" w:rsidRDefault="004063A5" w:rsidP="004063A5">
      <w:pPr>
        <w:numPr>
          <w:ilvl w:val="1"/>
          <w:numId w:val="1"/>
        </w:num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В соответствии с пунктом 3 части 1 статьи 81 Трудового кодекса Российской Федерации </w:t>
      </w:r>
      <w:r w:rsidRPr="004063A5">
        <w:rPr>
          <w:rFonts w:eastAsia="Times New Roman" w:cs="Times New Roman"/>
          <w:smallCaps w:val="0"/>
          <w:szCs w:val="28"/>
        </w:rPr>
        <w:t>в случае несоответствия работника занимаемой должности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или выполняемой работе вследствие недостаточной квалификации, подтвержденной результатами аттестации, трудовой договор с работником может быть расторгнут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.</w:t>
      </w:r>
      <w:proofErr w:type="gramEnd"/>
      <w:r w:rsidRPr="004063A5">
        <w:rPr>
          <w:rFonts w:eastAsia="Times New Roman" w:cs="Times New Roman"/>
          <w:smallCaps w:val="0"/>
          <w:szCs w:val="28"/>
        </w:rPr>
        <w:t xml:space="preserve"> </w:t>
      </w:r>
      <w:r w:rsidRPr="004063A5">
        <w:rPr>
          <w:rFonts w:eastAsia="Times New Roman" w:cs="Times New Roman"/>
          <w:b w:val="0"/>
          <w:smallCaps w:val="0"/>
          <w:szCs w:val="28"/>
        </w:rPr>
        <w:t>(</w:t>
      </w:r>
      <w:proofErr w:type="gramStart"/>
      <w:r w:rsidRPr="004063A5">
        <w:rPr>
          <w:rFonts w:eastAsia="Times New Roman" w:cs="Times New Roman"/>
          <w:b w:val="0"/>
          <w:smallCaps w:val="0"/>
          <w:szCs w:val="28"/>
        </w:rPr>
        <w:t>н</w:t>
      </w:r>
      <w:proofErr w:type="gramEnd"/>
      <w:r w:rsidRPr="004063A5">
        <w:rPr>
          <w:rFonts w:eastAsia="Times New Roman" w:cs="Times New Roman"/>
          <w:b w:val="0"/>
          <w:smallCaps w:val="0"/>
          <w:szCs w:val="28"/>
        </w:rPr>
        <w:t>а усмотрение учреждения).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5.8.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Аттестационная комиссия образовательной организации по представлению руководителя вправе в порядке исключения давать рекомендации работодателю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 характеристики должностей работников образования»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и в полном объеме возложенные на них должностные обязанности. </w:t>
      </w:r>
    </w:p>
    <w:p w:rsidR="004063A5" w:rsidRPr="004063A5" w:rsidRDefault="004063A5" w:rsidP="004063A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4063A5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    </w:t>
      </w: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</w:p>
    <w:p w:rsidR="004063A5" w:rsidRPr="004063A5" w:rsidRDefault="004063A5" w:rsidP="004063A5">
      <w:pPr>
        <w:autoSpaceDE w:val="0"/>
        <w:autoSpaceDN w:val="0"/>
        <w:adjustRightInd w:val="0"/>
        <w:ind w:left="6804" w:firstLine="276"/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4063A5">
        <w:rPr>
          <w:rFonts w:eastAsia="Times New Roman" w:cs="Times New Roman"/>
          <w:b w:val="0"/>
          <w:bCs w:val="0"/>
          <w:smallCaps w:val="0"/>
          <w:sz w:val="24"/>
          <w:szCs w:val="24"/>
        </w:rPr>
        <w:lastRenderedPageBreak/>
        <w:t xml:space="preserve"> Приложение 1 </w:t>
      </w:r>
    </w:p>
    <w:p w:rsidR="004063A5" w:rsidRPr="004063A5" w:rsidRDefault="004063A5" w:rsidP="004063A5">
      <w:pPr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4063A5">
        <w:rPr>
          <w:rFonts w:eastAsia="Times New Roman" w:cs="Times New Roman"/>
          <w:b w:val="0"/>
          <w:bCs w:val="0"/>
          <w:smallCaps w:val="0"/>
          <w:sz w:val="24"/>
          <w:szCs w:val="24"/>
        </w:rPr>
        <w:t>к Положению об организации проведения</w:t>
      </w:r>
    </w:p>
    <w:p w:rsidR="004063A5" w:rsidRPr="004063A5" w:rsidRDefault="004063A5" w:rsidP="004063A5">
      <w:pPr>
        <w:jc w:val="right"/>
        <w:rPr>
          <w:rFonts w:eastAsia="Times New Roman" w:cs="Times New Roman"/>
          <w:b w:val="0"/>
          <w:bCs w:val="0"/>
          <w:smallCaps w:val="0"/>
          <w:sz w:val="24"/>
          <w:szCs w:val="24"/>
        </w:rPr>
      </w:pPr>
      <w:r w:rsidRPr="004063A5">
        <w:rPr>
          <w:rFonts w:eastAsia="Times New Roman" w:cs="Times New Roman"/>
          <w:b w:val="0"/>
          <w:bCs w:val="0"/>
          <w:smallCaps w:val="0"/>
          <w:sz w:val="24"/>
          <w:szCs w:val="24"/>
        </w:rPr>
        <w:t xml:space="preserve"> аттестации педагогических работников</w:t>
      </w:r>
    </w:p>
    <w:p w:rsidR="004063A5" w:rsidRPr="004063A5" w:rsidRDefault="004063A5" w:rsidP="004063A5">
      <w:pPr>
        <w:shd w:val="clear" w:color="auto" w:fill="FFFFFF"/>
        <w:tabs>
          <w:tab w:val="left" w:pos="5387"/>
        </w:tabs>
        <w:ind w:right="505" w:firstLine="4678"/>
        <w:jc w:val="right"/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shd w:val="clear" w:color="auto" w:fill="FFFFFF"/>
        <w:ind w:left="4395" w:right="-1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В аттестационную комиссию </w:t>
      </w:r>
    </w:p>
    <w:p w:rsidR="004063A5" w:rsidRPr="004063A5" w:rsidRDefault="004063A5" w:rsidP="004063A5">
      <w:pPr>
        <w:shd w:val="clear" w:color="auto" w:fill="FFFFFF"/>
        <w:ind w:left="4395" w:right="-1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(</w:t>
      </w:r>
      <w:r w:rsidRPr="004063A5">
        <w:rPr>
          <w:rFonts w:eastAsia="Times New Roman" w:cs="Times New Roman"/>
          <w:b w:val="0"/>
          <w:bCs w:val="0"/>
          <w:smallCaps w:val="0"/>
          <w:sz w:val="24"/>
          <w:szCs w:val="24"/>
        </w:rPr>
        <w:t>полное наименование организации в соответствии с уставом)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                                                              </w:t>
      </w:r>
    </w:p>
    <w:p w:rsidR="004063A5" w:rsidRPr="004063A5" w:rsidRDefault="004063A5" w:rsidP="004063A5">
      <w:pPr>
        <w:shd w:val="clear" w:color="auto" w:fill="FFFFFF"/>
        <w:ind w:right="505"/>
        <w:jc w:val="center"/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shd w:val="clear" w:color="auto" w:fill="FFFFFF"/>
        <w:ind w:right="505"/>
        <w:jc w:val="center"/>
        <w:rPr>
          <w:rFonts w:eastAsia="Times New Roman" w:cs="Times New Roman"/>
          <w:smallCaps w:val="0"/>
          <w:color w:val="00000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ПРЕДСТАВЛЕНИЕ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на _____________________________________________________________</w:t>
      </w:r>
    </w:p>
    <w:p w:rsidR="004063A5" w:rsidRPr="004063A5" w:rsidRDefault="004063A5" w:rsidP="004063A5">
      <w:pPr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i/>
          <w:smallCaps w:val="0"/>
          <w:sz w:val="20"/>
        </w:rPr>
        <w:t xml:space="preserve">                                                        (Ф.И.О педагогического работника)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_______________________________________________________________,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 w:val="20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ab/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ab/>
        <w:t xml:space="preserve">                </w:t>
      </w:r>
      <w:r w:rsidRPr="004063A5">
        <w:rPr>
          <w:rFonts w:eastAsia="Times New Roman" w:cs="Times New Roman"/>
          <w:b w:val="0"/>
          <w:bCs w:val="0"/>
          <w:smallCaps w:val="0"/>
          <w:sz w:val="20"/>
        </w:rPr>
        <w:t>(</w:t>
      </w:r>
      <w:r w:rsidRPr="004063A5">
        <w:rPr>
          <w:rFonts w:eastAsia="Times New Roman" w:cs="Times New Roman"/>
          <w:b w:val="0"/>
          <w:bCs w:val="0"/>
          <w:i/>
          <w:smallCaps w:val="0"/>
          <w:sz w:val="20"/>
        </w:rPr>
        <w:t>занимаемая должность, место работы</w:t>
      </w:r>
      <w:r w:rsidRPr="004063A5">
        <w:rPr>
          <w:rFonts w:eastAsia="Times New Roman" w:cs="Times New Roman"/>
          <w:b w:val="0"/>
          <w:bCs w:val="0"/>
          <w:smallCaps w:val="0"/>
          <w:sz w:val="20"/>
        </w:rPr>
        <w:t>)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аттестуемог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о(</w:t>
      </w:r>
      <w:proofErr w:type="spellStart"/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>ую</w:t>
      </w:r>
      <w:proofErr w:type="spell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>) с целью подтверждения соответствия занимаемой должности.</w:t>
      </w:r>
    </w:p>
    <w:p w:rsidR="004063A5" w:rsidRPr="004063A5" w:rsidRDefault="004063A5" w:rsidP="004063A5">
      <w:pPr>
        <w:shd w:val="clear" w:color="auto" w:fill="FFFFFF"/>
        <w:ind w:firstLine="708"/>
        <w:rPr>
          <w:rFonts w:eastAsia="Times New Roman" w:cs="Times New Roman"/>
          <w:b w:val="0"/>
          <w:bCs w:val="0"/>
          <w:i/>
          <w:smallCaps w:val="0"/>
          <w:color w:val="000000"/>
          <w:szCs w:val="28"/>
        </w:rPr>
      </w:pPr>
      <w:r w:rsidRPr="004063A5">
        <w:rPr>
          <w:rFonts w:eastAsia="Times New Roman" w:cs="Times New Roman"/>
          <w:b w:val="0"/>
          <w:i/>
          <w:smallCaps w:val="0"/>
          <w:color w:val="000000"/>
          <w:szCs w:val="28"/>
        </w:rPr>
        <w:t>Год и дата рождения: ________________________________________.</w:t>
      </w:r>
    </w:p>
    <w:p w:rsidR="004063A5" w:rsidRPr="004063A5" w:rsidRDefault="004063A5" w:rsidP="004063A5">
      <w:pPr>
        <w:shd w:val="clear" w:color="auto" w:fill="FFFFFF"/>
        <w:rPr>
          <w:rFonts w:eastAsia="Times New Roman" w:cs="Times New Roman"/>
          <w:b w:val="0"/>
          <w:bCs w:val="0"/>
          <w:i/>
          <w:smallCaps w:val="0"/>
          <w:color w:val="000000"/>
          <w:szCs w:val="28"/>
        </w:rPr>
      </w:pPr>
      <w:r w:rsidRPr="004063A5">
        <w:rPr>
          <w:rFonts w:eastAsia="Times New Roman" w:cs="Times New Roman"/>
          <w:b w:val="0"/>
          <w:bCs w:val="0"/>
          <w:i/>
          <w:iCs/>
          <w:smallCaps w:val="0"/>
          <w:color w:val="000000"/>
          <w:szCs w:val="28"/>
        </w:rPr>
        <w:t>Сведения об образовании, в том числе дополнительной профессиональной подготовке (если есть)</w:t>
      </w:r>
      <w:r w:rsidRPr="004063A5">
        <w:rPr>
          <w:rFonts w:eastAsia="Times New Roman" w:cs="Times New Roman"/>
          <w:b w:val="0"/>
          <w:bCs w:val="0"/>
          <w:i/>
          <w:smallCaps w:val="0"/>
          <w:szCs w:val="28"/>
        </w:rPr>
        <w:t xml:space="preserve"> __________________________________________________________________</w:t>
      </w:r>
      <w:r w:rsidRPr="004063A5">
        <w:rPr>
          <w:rFonts w:eastAsia="Times New Roman" w:cs="Times New Roman"/>
          <w:b w:val="0"/>
          <w:bCs w:val="0"/>
          <w:i/>
          <w:smallCaps w:val="0"/>
          <w:sz w:val="20"/>
        </w:rPr>
        <w:t xml:space="preserve">  (наименование учебного заведения, год его окончания, специальность</w:t>
      </w:r>
      <w:r w:rsidRPr="004063A5">
        <w:rPr>
          <w:rFonts w:eastAsia="Times New Roman" w:cs="Times New Roman"/>
          <w:b w:val="0"/>
          <w:bCs w:val="0"/>
          <w:i/>
          <w:iCs/>
          <w:smallCaps w:val="0"/>
          <w:color w:val="000000"/>
          <w:sz w:val="20"/>
        </w:rPr>
        <w:t xml:space="preserve"> </w:t>
      </w:r>
      <w:r w:rsidRPr="004063A5">
        <w:rPr>
          <w:rFonts w:eastAsia="Times New Roman" w:cs="Times New Roman"/>
          <w:b w:val="0"/>
          <w:bCs w:val="0"/>
          <w:i/>
          <w:smallCaps w:val="0"/>
          <w:sz w:val="20"/>
        </w:rPr>
        <w:t>и квалификация по диплому</w:t>
      </w:r>
      <w:r w:rsidRPr="004063A5">
        <w:rPr>
          <w:rFonts w:eastAsia="Times New Roman" w:cs="Times New Roman"/>
          <w:b w:val="0"/>
          <w:bCs w:val="0"/>
          <w:i/>
          <w:smallCaps w:val="0"/>
          <w:szCs w:val="28"/>
        </w:rPr>
        <w:t>).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i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i/>
          <w:smallCaps w:val="0"/>
          <w:szCs w:val="28"/>
        </w:rPr>
        <w:t xml:space="preserve"> Стаж педагогической работы по специальности _________</w:t>
      </w:r>
    </w:p>
    <w:p w:rsidR="004063A5" w:rsidRPr="004063A5" w:rsidRDefault="004063A5" w:rsidP="004063A5">
      <w:pPr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i/>
          <w:smallCaps w:val="0"/>
          <w:szCs w:val="28"/>
        </w:rPr>
        <w:t xml:space="preserve"> Занимаемая должность на момент аттестации, дата назначения на эту должность в данной образовательной организации 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>______________________.</w:t>
      </w:r>
    </w:p>
    <w:p w:rsidR="004063A5" w:rsidRPr="004063A5" w:rsidRDefault="004063A5" w:rsidP="004063A5">
      <w:pPr>
        <w:shd w:val="clear" w:color="auto" w:fill="FFFFFF"/>
        <w:ind w:firstLine="708"/>
        <w:jc w:val="both"/>
        <w:rPr>
          <w:rFonts w:eastAsia="Times New Roman" w:cs="Times New Roman"/>
          <w:b w:val="0"/>
          <w:bCs w:val="0"/>
          <w:i/>
          <w:iCs/>
          <w:smallCaps w:val="0"/>
          <w:color w:val="000000"/>
          <w:szCs w:val="28"/>
        </w:rPr>
      </w:pPr>
      <w:r w:rsidRPr="004063A5">
        <w:rPr>
          <w:rFonts w:eastAsia="Times New Roman" w:cs="Times New Roman"/>
          <w:b w:val="0"/>
          <w:bCs w:val="0"/>
          <w:iCs/>
          <w:smallCaps w:val="0"/>
          <w:color w:val="000000"/>
          <w:szCs w:val="28"/>
        </w:rPr>
        <w:t>Оценка профессиональной деятельности за период не менее 2-х лет с момента назначения на данную должность в данной образовательной организации (</w:t>
      </w:r>
      <w:r w:rsidRPr="004063A5">
        <w:rPr>
          <w:rFonts w:eastAsia="Times New Roman" w:cs="Times New Roman"/>
          <w:b w:val="0"/>
          <w:bCs w:val="0"/>
          <w:i/>
          <w:iCs/>
          <w:smallCaps w:val="0"/>
          <w:color w:val="000000"/>
          <w:szCs w:val="28"/>
        </w:rPr>
        <w:t>на основе    квалификационной характеристики по занимаемой должности</w:t>
      </w:r>
      <w:r w:rsidRPr="004063A5">
        <w:rPr>
          <w:rFonts w:eastAsia="Times New Roman" w:cs="Times New Roman"/>
          <w:b w:val="0"/>
          <w:bCs w:val="0"/>
          <w:iCs/>
          <w:smallCaps w:val="0"/>
          <w:color w:val="000000"/>
          <w:szCs w:val="28"/>
        </w:rPr>
        <w:t>):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smallCaps w:val="0"/>
          <w:szCs w:val="28"/>
        </w:rPr>
        <w:t xml:space="preserve"> -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профессиональные, деловые качества педагогического работника: обеспечение эффективности решений педагогических проблем, владение современными образовательными технологиями, методическими приёмами; </w:t>
      </w:r>
    </w:p>
    <w:p w:rsidR="004063A5" w:rsidRPr="004063A5" w:rsidRDefault="004063A5" w:rsidP="004063A5">
      <w:pPr>
        <w:tabs>
          <w:tab w:val="left" w:pos="2700"/>
        </w:tabs>
        <w:jc w:val="both"/>
        <w:rPr>
          <w:rFonts w:eastAsia="Times New Roman" w:cs="Times New Roman"/>
          <w:b w:val="0"/>
          <w:bCs w:val="0"/>
          <w:i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- результаты обучения, воспитания учащихся (воспитанников): освоение      знаний, овладение умениями, навыками, развитие опыта творческой деятельности, познавательного интереса (</w:t>
      </w:r>
      <w:r w:rsidRPr="004063A5">
        <w:rPr>
          <w:rFonts w:eastAsia="Times New Roman" w:cs="Times New Roman"/>
          <w:b w:val="0"/>
          <w:bCs w:val="0"/>
          <w:i/>
          <w:smallCaps w:val="0"/>
          <w:szCs w:val="28"/>
        </w:rPr>
        <w:t>реквизиты подтверждающих документов).</w:t>
      </w:r>
      <w:proofErr w:type="gramEnd"/>
    </w:p>
    <w:p w:rsidR="004063A5" w:rsidRPr="004063A5" w:rsidRDefault="004063A5" w:rsidP="004063A5">
      <w:pPr>
        <w:tabs>
          <w:tab w:val="left" w:pos="2700"/>
        </w:tabs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     Информация о прохождении курсов повышения квалификации (</w:t>
      </w:r>
      <w:r w:rsidRPr="004063A5">
        <w:rPr>
          <w:rFonts w:eastAsia="Times New Roman" w:cs="Times New Roman"/>
          <w:b w:val="0"/>
          <w:bCs w:val="0"/>
          <w:i/>
          <w:iCs/>
          <w:smallCaps w:val="0"/>
          <w:color w:val="000000"/>
          <w:szCs w:val="28"/>
        </w:rPr>
        <w:t>год, наименование учреждения, тема).</w:t>
      </w:r>
    </w:p>
    <w:p w:rsidR="004063A5" w:rsidRPr="004063A5" w:rsidRDefault="004063A5" w:rsidP="004063A5">
      <w:pPr>
        <w:shd w:val="clear" w:color="auto" w:fill="FFFFFF"/>
        <w:ind w:firstLine="708"/>
        <w:jc w:val="both"/>
        <w:rPr>
          <w:rFonts w:eastAsia="Times New Roman" w:cs="Times New Roman"/>
          <w:b w:val="0"/>
          <w:bCs w:val="0"/>
          <w:i/>
          <w:iCs/>
          <w:smallCaps w:val="0"/>
          <w:color w:val="00000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Сведения о результатах предыдущих аттестаций </w:t>
      </w:r>
      <w:r w:rsidRPr="004063A5">
        <w:rPr>
          <w:rFonts w:eastAsia="Times New Roman" w:cs="Times New Roman"/>
          <w:b w:val="0"/>
          <w:bCs w:val="0"/>
          <w:iCs/>
          <w:smallCaps w:val="0"/>
          <w:color w:val="000000"/>
          <w:szCs w:val="28"/>
        </w:rPr>
        <w:t xml:space="preserve">(категория, дата присвоения).         </w:t>
      </w:r>
      <w:r w:rsidRPr="004063A5">
        <w:rPr>
          <w:rFonts w:eastAsia="Times New Roman" w:cs="Times New Roman"/>
          <w:b w:val="0"/>
          <w:bCs w:val="0"/>
          <w:i/>
          <w:iCs/>
          <w:smallCaps w:val="0"/>
          <w:color w:val="000000"/>
          <w:szCs w:val="28"/>
        </w:rPr>
        <w:t xml:space="preserve">                                                                          </w:t>
      </w:r>
    </w:p>
    <w:p w:rsidR="004063A5" w:rsidRPr="004063A5" w:rsidRDefault="004063A5" w:rsidP="004063A5">
      <w:pPr>
        <w:ind w:firstLine="708"/>
        <w:jc w:val="both"/>
        <w:rPr>
          <w:rFonts w:eastAsia="Times New Roman" w:cs="Times New Roman"/>
          <w:b w:val="0"/>
          <w:bCs w:val="0"/>
          <w:smallCaps w:val="0"/>
          <w:sz w:val="20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Краткая личностная характеристика деловых качеств </w:t>
      </w:r>
      <w:r w:rsidRPr="004063A5">
        <w:rPr>
          <w:rFonts w:eastAsia="Times New Roman" w:cs="Times New Roman"/>
          <w:b w:val="0"/>
          <w:bCs w:val="0"/>
          <w:smallCaps w:val="0"/>
          <w:sz w:val="20"/>
        </w:rPr>
        <w:t>(</w:t>
      </w:r>
      <w:r w:rsidRPr="004063A5">
        <w:rPr>
          <w:rFonts w:eastAsia="Times New Roman" w:cs="Times New Roman"/>
          <w:b w:val="0"/>
          <w:bCs w:val="0"/>
          <w:smallCaps w:val="0"/>
          <w:szCs w:val="28"/>
        </w:rPr>
        <w:t>исполнительность, дисциплинированность, оперативность, коммуникабельность и пр</w:t>
      </w:r>
      <w:r w:rsidRPr="004063A5">
        <w:rPr>
          <w:rFonts w:eastAsia="Times New Roman" w:cs="Times New Roman"/>
          <w:b w:val="0"/>
          <w:bCs w:val="0"/>
          <w:smallCaps w:val="0"/>
          <w:sz w:val="20"/>
        </w:rPr>
        <w:t>.).</w:t>
      </w:r>
    </w:p>
    <w:p w:rsidR="004063A5" w:rsidRPr="004063A5" w:rsidRDefault="004063A5" w:rsidP="004063A5">
      <w:pPr>
        <w:ind w:firstLine="708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Рекомендации по дальнейшему профессиональному развитию.</w:t>
      </w:r>
    </w:p>
    <w:p w:rsidR="004063A5" w:rsidRPr="004063A5" w:rsidRDefault="004063A5" w:rsidP="004063A5">
      <w:pPr>
        <w:ind w:firstLine="708"/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color w:val="000000"/>
          <w:szCs w:val="28"/>
        </w:rPr>
        <w:t>Ходатайство о   подтверждении соответствия занимаемой должности.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Руководитель </w:t>
      </w:r>
      <w:proofErr w:type="gramStart"/>
      <w:r w:rsidRPr="004063A5">
        <w:rPr>
          <w:rFonts w:eastAsia="Times New Roman" w:cs="Times New Roman"/>
          <w:b w:val="0"/>
          <w:bCs w:val="0"/>
          <w:smallCaps w:val="0"/>
          <w:szCs w:val="28"/>
        </w:rPr>
        <w:t>образовательного</w:t>
      </w:r>
      <w:proofErr w:type="gramEnd"/>
      <w:r w:rsidRPr="004063A5">
        <w:rPr>
          <w:rFonts w:eastAsia="Times New Roman" w:cs="Times New Roman"/>
          <w:b w:val="0"/>
          <w:bCs w:val="0"/>
          <w:smallCaps w:val="0"/>
          <w:szCs w:val="28"/>
        </w:rPr>
        <w:t xml:space="preserve"> 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 w:val="20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учреждения</w:t>
      </w:r>
      <w:r w:rsidRPr="004063A5">
        <w:rPr>
          <w:rFonts w:eastAsia="Times New Roman" w:cs="Times New Roman"/>
          <w:b w:val="0"/>
          <w:bCs w:val="0"/>
          <w:smallCaps w:val="0"/>
          <w:sz w:val="20"/>
        </w:rPr>
        <w:t xml:space="preserve">                                                      _________________</w:t>
      </w:r>
      <w:r w:rsidRPr="004063A5">
        <w:rPr>
          <w:rFonts w:eastAsia="Times New Roman" w:cs="Times New Roman"/>
          <w:b w:val="0"/>
          <w:bCs w:val="0"/>
          <w:smallCaps w:val="0"/>
          <w:sz w:val="20"/>
        </w:rPr>
        <w:tab/>
      </w:r>
      <w:r w:rsidRPr="004063A5">
        <w:rPr>
          <w:rFonts w:eastAsia="Times New Roman" w:cs="Times New Roman"/>
          <w:b w:val="0"/>
          <w:bCs w:val="0"/>
          <w:smallCaps w:val="0"/>
          <w:sz w:val="20"/>
        </w:rPr>
        <w:tab/>
        <w:t xml:space="preserve">____________________                 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 w:val="20"/>
        </w:rPr>
        <w:t xml:space="preserve">                                                                                           подпись                                                     Ф.И.О.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Дата (число, месяц, год).</w:t>
      </w: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Cs w:val="28"/>
        </w:rPr>
      </w:pPr>
    </w:p>
    <w:p w:rsidR="004063A5" w:rsidRPr="004063A5" w:rsidRDefault="004063A5" w:rsidP="004063A5">
      <w:pPr>
        <w:jc w:val="both"/>
        <w:rPr>
          <w:rFonts w:eastAsia="Times New Roman" w:cs="Times New Roman"/>
          <w:b w:val="0"/>
          <w:bCs w:val="0"/>
          <w:smallCaps w:val="0"/>
          <w:sz w:val="20"/>
        </w:rPr>
      </w:pPr>
      <w:r w:rsidRPr="004063A5">
        <w:rPr>
          <w:rFonts w:eastAsia="Times New Roman" w:cs="Times New Roman"/>
          <w:b w:val="0"/>
          <w:bCs w:val="0"/>
          <w:smallCaps w:val="0"/>
          <w:szCs w:val="28"/>
        </w:rPr>
        <w:t>Подпись аттестуемого, и дата ознакомления с представлением.</w:t>
      </w:r>
      <w:r w:rsidRPr="004063A5">
        <w:rPr>
          <w:rFonts w:eastAsia="Times New Roman" w:cs="Times New Roman"/>
          <w:b w:val="0"/>
          <w:bCs w:val="0"/>
          <w:smallCaps w:val="0"/>
          <w:sz w:val="20"/>
        </w:rPr>
        <w:t xml:space="preserve"> </w:t>
      </w:r>
    </w:p>
    <w:p w:rsidR="00E31A2A" w:rsidRDefault="00E31A2A"/>
    <w:sectPr w:rsidR="00E31A2A" w:rsidSect="00A650A7">
      <w:headerReference w:type="even" r:id="rId6"/>
      <w:headerReference w:type="default" r:id="rId7"/>
      <w:pgSz w:w="11906" w:h="16838"/>
      <w:pgMar w:top="567" w:right="567" w:bottom="567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DA" w:rsidRDefault="004063A5" w:rsidP="00C06A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33DA" w:rsidRDefault="004063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DA" w:rsidRDefault="004063A5" w:rsidP="00C06A73">
    <w:pPr>
      <w:pStyle w:val="a7"/>
      <w:framePr w:wrap="around" w:vAnchor="text" w:hAnchor="margin" w:xAlign="center" w:y="1"/>
      <w:rPr>
        <w:rStyle w:val="a9"/>
      </w:rPr>
    </w:pPr>
  </w:p>
  <w:p w:rsidR="004033DA" w:rsidRDefault="004063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207"/>
    <w:multiLevelType w:val="multilevel"/>
    <w:tmpl w:val="5E6A6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5"/>
    <w:rsid w:val="000E3E18"/>
    <w:rsid w:val="001E6FCD"/>
    <w:rsid w:val="004063A5"/>
    <w:rsid w:val="005B3DFC"/>
    <w:rsid w:val="007400B1"/>
    <w:rsid w:val="00783C22"/>
    <w:rsid w:val="00932CF0"/>
    <w:rsid w:val="009D4A20"/>
    <w:rsid w:val="00D930D3"/>
    <w:rsid w:val="00E3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18"/>
    <w:rPr>
      <w:rFonts w:eastAsiaTheme="minorEastAsia" w:cstheme="minorBidi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E3E18"/>
    <w:pPr>
      <w:keepNext/>
      <w:jc w:val="right"/>
      <w:outlineLvl w:val="0"/>
    </w:pPr>
    <w:rPr>
      <w:rFonts w:eastAsiaTheme="minorHAnsi"/>
    </w:rPr>
  </w:style>
  <w:style w:type="paragraph" w:styleId="2">
    <w:name w:val="heading 2"/>
    <w:basedOn w:val="a"/>
    <w:next w:val="a"/>
    <w:link w:val="20"/>
    <w:qFormat/>
    <w:rsid w:val="000E3E18"/>
    <w:pPr>
      <w:keepNext/>
      <w:jc w:val="center"/>
      <w:outlineLvl w:val="1"/>
    </w:pPr>
    <w:rPr>
      <w:rFonts w:eastAsia="Arial Unicode MS"/>
      <w:bCs w:val="0"/>
      <w:smallCaps w:val="0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E3E18"/>
    <w:pPr>
      <w:keepNext/>
      <w:outlineLvl w:val="2"/>
    </w:pPr>
    <w:rPr>
      <w:rFonts w:eastAsia="Arial Unicode MS"/>
      <w:b w:val="0"/>
      <w:bCs w:val="0"/>
      <w:smallCaps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0E3E18"/>
    <w:pPr>
      <w:keepNext/>
      <w:spacing w:before="240" w:after="60"/>
      <w:outlineLvl w:val="3"/>
    </w:pPr>
    <w:rPr>
      <w:rFonts w:eastAsia="Arial Unicode MS"/>
      <w:smallCaps w:val="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E3E18"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18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0E3E18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E3E18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0E3E18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0E3E18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E3E18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0E3E18"/>
    <w:rPr>
      <w:i/>
      <w:iCs/>
    </w:rPr>
  </w:style>
  <w:style w:type="character" w:styleId="a5">
    <w:name w:val="Book Title"/>
    <w:basedOn w:val="a0"/>
    <w:uiPriority w:val="33"/>
    <w:qFormat/>
    <w:rsid w:val="000E3E18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7">
    <w:name w:val="header"/>
    <w:basedOn w:val="a"/>
    <w:link w:val="a8"/>
    <w:rsid w:val="004063A5"/>
    <w:pPr>
      <w:tabs>
        <w:tab w:val="center" w:pos="4677"/>
        <w:tab w:val="right" w:pos="9355"/>
      </w:tabs>
    </w:pPr>
    <w:rPr>
      <w:rFonts w:eastAsia="Times New Roman" w:cs="Times New Roman"/>
      <w:b w:val="0"/>
      <w:bCs w:val="0"/>
      <w:smallCaps w:val="0"/>
      <w:sz w:val="20"/>
    </w:rPr>
  </w:style>
  <w:style w:type="character" w:customStyle="1" w:styleId="a8">
    <w:name w:val="Верхний колонтитул Знак"/>
    <w:basedOn w:val="a0"/>
    <w:link w:val="a7"/>
    <w:rsid w:val="004063A5"/>
    <w:rPr>
      <w:rFonts w:eastAsia="Times New Roman"/>
      <w:lang w:eastAsia="ru-RU"/>
    </w:rPr>
  </w:style>
  <w:style w:type="character" w:styleId="a9">
    <w:name w:val="page number"/>
    <w:basedOn w:val="a0"/>
    <w:rsid w:val="00406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18"/>
    <w:rPr>
      <w:rFonts w:eastAsiaTheme="minorEastAsia" w:cstheme="minorBidi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E3E18"/>
    <w:pPr>
      <w:keepNext/>
      <w:jc w:val="right"/>
      <w:outlineLvl w:val="0"/>
    </w:pPr>
    <w:rPr>
      <w:rFonts w:eastAsiaTheme="minorHAnsi"/>
    </w:rPr>
  </w:style>
  <w:style w:type="paragraph" w:styleId="2">
    <w:name w:val="heading 2"/>
    <w:basedOn w:val="a"/>
    <w:next w:val="a"/>
    <w:link w:val="20"/>
    <w:qFormat/>
    <w:rsid w:val="000E3E18"/>
    <w:pPr>
      <w:keepNext/>
      <w:jc w:val="center"/>
      <w:outlineLvl w:val="1"/>
    </w:pPr>
    <w:rPr>
      <w:rFonts w:eastAsia="Arial Unicode MS"/>
      <w:bCs w:val="0"/>
      <w:smallCaps w:val="0"/>
      <w:sz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E3E18"/>
    <w:pPr>
      <w:keepNext/>
      <w:outlineLvl w:val="2"/>
    </w:pPr>
    <w:rPr>
      <w:rFonts w:eastAsia="Arial Unicode MS"/>
      <w:b w:val="0"/>
      <w:bCs w:val="0"/>
      <w:smallCaps w:val="0"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0E3E18"/>
    <w:pPr>
      <w:keepNext/>
      <w:spacing w:before="240" w:after="60"/>
      <w:outlineLvl w:val="3"/>
    </w:pPr>
    <w:rPr>
      <w:rFonts w:eastAsia="Arial Unicode MS"/>
      <w:smallCaps w:val="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E3E18"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18"/>
    <w:rPr>
      <w:rFonts w:eastAsia="Arial Unicode MS" w:cstheme="minorBidi"/>
      <w:sz w:val="24"/>
    </w:rPr>
  </w:style>
  <w:style w:type="paragraph" w:styleId="a3">
    <w:name w:val="List Paragraph"/>
    <w:basedOn w:val="a"/>
    <w:uiPriority w:val="34"/>
    <w:qFormat/>
    <w:rsid w:val="000E3E18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E3E18"/>
    <w:rPr>
      <w:rFonts w:cstheme="minorBidi"/>
      <w:b/>
      <w:bCs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0E3E18"/>
    <w:rPr>
      <w:rFonts w:eastAsia="Arial Unicode MS" w:cstheme="minorBidi"/>
      <w:b/>
      <w:sz w:val="24"/>
    </w:rPr>
  </w:style>
  <w:style w:type="character" w:customStyle="1" w:styleId="40">
    <w:name w:val="Заголовок 4 Знак"/>
    <w:basedOn w:val="a0"/>
    <w:link w:val="4"/>
    <w:rsid w:val="000E3E18"/>
    <w:rPr>
      <w:rFonts w:eastAsia="Arial Unicode MS" w:cstheme="minorBid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E3E18"/>
    <w:rPr>
      <w:rFonts w:eastAsia="Arial Unicode MS" w:cstheme="minorBidi"/>
      <w:b/>
      <w:sz w:val="24"/>
    </w:rPr>
  </w:style>
  <w:style w:type="character" w:styleId="a4">
    <w:name w:val="Emphasis"/>
    <w:basedOn w:val="a0"/>
    <w:qFormat/>
    <w:rsid w:val="000E3E18"/>
    <w:rPr>
      <w:i/>
      <w:iCs/>
    </w:rPr>
  </w:style>
  <w:style w:type="character" w:styleId="a5">
    <w:name w:val="Book Title"/>
    <w:basedOn w:val="a0"/>
    <w:uiPriority w:val="33"/>
    <w:qFormat/>
    <w:rsid w:val="000E3E18"/>
    <w:rPr>
      <w:b/>
      <w:bCs/>
      <w:smallCaps/>
      <w:spacing w:val="5"/>
    </w:rPr>
  </w:style>
  <w:style w:type="paragraph" w:styleId="a6">
    <w:name w:val="envelope address"/>
    <w:basedOn w:val="a"/>
    <w:uiPriority w:val="99"/>
    <w:semiHidden/>
    <w:unhideWhenUsed/>
    <w:rsid w:val="009D4A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7">
    <w:name w:val="header"/>
    <w:basedOn w:val="a"/>
    <w:link w:val="a8"/>
    <w:rsid w:val="004063A5"/>
    <w:pPr>
      <w:tabs>
        <w:tab w:val="center" w:pos="4677"/>
        <w:tab w:val="right" w:pos="9355"/>
      </w:tabs>
    </w:pPr>
    <w:rPr>
      <w:rFonts w:eastAsia="Times New Roman" w:cs="Times New Roman"/>
      <w:b w:val="0"/>
      <w:bCs w:val="0"/>
      <w:smallCaps w:val="0"/>
      <w:sz w:val="20"/>
    </w:rPr>
  </w:style>
  <w:style w:type="character" w:customStyle="1" w:styleId="a8">
    <w:name w:val="Верхний колонтитул Знак"/>
    <w:basedOn w:val="a0"/>
    <w:link w:val="a7"/>
    <w:rsid w:val="004063A5"/>
    <w:rPr>
      <w:rFonts w:eastAsia="Times New Roman"/>
      <w:lang w:eastAsia="ru-RU"/>
    </w:rPr>
  </w:style>
  <w:style w:type="character" w:styleId="a9">
    <w:name w:val="page number"/>
    <w:basedOn w:val="a0"/>
    <w:rsid w:val="0040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2015-09-04T14:33:00Z</dcterms:created>
  <dcterms:modified xsi:type="dcterms:W3CDTF">2015-09-04T14:35:00Z</dcterms:modified>
</cp:coreProperties>
</file>